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9C0CC" w14:textId="55A6DFEC" w:rsidR="0079490E" w:rsidRDefault="004A2A96" w:rsidP="002355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08494E7" wp14:editId="125122EC">
            <wp:simplePos x="0" y="0"/>
            <wp:positionH relativeFrom="column">
              <wp:posOffset>4577080</wp:posOffset>
            </wp:positionH>
            <wp:positionV relativeFrom="paragraph">
              <wp:posOffset>-318770</wp:posOffset>
            </wp:positionV>
            <wp:extent cx="1135063" cy="314325"/>
            <wp:effectExtent l="0" t="0" r="8255" b="0"/>
            <wp:wrapNone/>
            <wp:docPr id="1186254357" name="Obrázek 1" descr="Obsah obrázku Písmo, Grafika, logo, tex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254357" name="Obrázek 1" descr="Obsah obrázku Písmo, Grafika, logo, text&#10;&#10;Obsah generovaný pomocí AI může být nesprávný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063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55F2" w:rsidRPr="002355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Tisková zpráva </w:t>
      </w:r>
    </w:p>
    <w:p w14:paraId="739AC4D0" w14:textId="0086DBA8" w:rsidR="002355F2" w:rsidRPr="002355F2" w:rsidRDefault="002355F2" w:rsidP="00A14BB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2355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Transport show </w:t>
      </w:r>
      <w:r w:rsidR="007949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v Dopravní nostalgii IGNIS BRUNENSIS</w:t>
      </w:r>
    </w:p>
    <w:p w14:paraId="137D55BA" w14:textId="680807BF" w:rsidR="002355F2" w:rsidRDefault="002355F2" w:rsidP="002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55F2">
        <w:rPr>
          <w:rFonts w:ascii="Times New Roman" w:eastAsia="Times New Roman" w:hAnsi="Times New Roman" w:cs="Times New Roman"/>
          <w:sz w:val="24"/>
          <w:szCs w:val="24"/>
          <w:lang w:eastAsia="cs-CZ"/>
        </w:rPr>
        <w:t>Ve dnech 12. – 13. června</w:t>
      </w:r>
      <w:r w:rsidR="00A21D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2026 pořádá Sdružení automobilových</w:t>
      </w:r>
      <w:r w:rsidRPr="002355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dopravců ČESMAD BOHEMIA na </w:t>
      </w:r>
      <w:r w:rsidR="00130AAD"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Pr="002355F2">
        <w:rPr>
          <w:rFonts w:ascii="Times New Roman" w:eastAsia="Times New Roman" w:hAnsi="Times New Roman" w:cs="Times New Roman"/>
          <w:sz w:val="24"/>
          <w:szCs w:val="24"/>
          <w:lang w:eastAsia="cs-CZ"/>
        </w:rPr>
        <w:t>rněnském výstavišt</w:t>
      </w:r>
      <w:r w:rsidR="00130AAD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2355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největší přehlídku silniční nákladní a autobusové dopravy v ČR. </w:t>
      </w:r>
    </w:p>
    <w:p w14:paraId="5BB0A42E" w14:textId="00AD50B5" w:rsidR="002912AA" w:rsidRDefault="002912AA" w:rsidP="002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55F2">
        <w:rPr>
          <w:rFonts w:ascii="Times New Roman" w:eastAsia="Times New Roman" w:hAnsi="Times New Roman" w:cs="Times New Roman"/>
          <w:sz w:val="24"/>
          <w:szCs w:val="24"/>
          <w:lang w:eastAsia="cs-CZ"/>
        </w:rPr>
        <w:t>Celá akce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výstavišti</w:t>
      </w:r>
      <w:r w:rsidRPr="002355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začíná po oba dny v 9 hodin, končí v 18 hodin a je pro návštěvníky zdarma.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„Spanilé jízdy“ kamionových tahačů z výstaviště do centra jsou připraveny </w:t>
      </w:r>
      <w:r w:rsidR="00701EC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pátek 12.6. 17.30-19.30 a v sobotu 13.6. 13.30-15.30.</w:t>
      </w:r>
    </w:p>
    <w:p w14:paraId="4A4E8547" w14:textId="0051CC32" w:rsidR="002355F2" w:rsidRDefault="002355F2" w:rsidP="002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749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Akce je poprvé ve spojení s</w:t>
      </w:r>
      <w:r w:rsidR="00130A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 tradiční </w:t>
      </w:r>
      <w:r w:rsidRPr="009749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Dopravní nostalgií IGNIS BRUNENSIS</w:t>
      </w:r>
      <w:r w:rsidR="00130A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2026</w:t>
      </w:r>
      <w:r w:rsidRPr="009749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415BE449" w14:textId="730EDCE3" w:rsidR="002355F2" w:rsidRPr="002355F2" w:rsidRDefault="002355F2" w:rsidP="002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242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Transport Show Truck &amp; Bus Brno</w:t>
      </w:r>
      <w:r w:rsidRPr="002355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9490E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představí</w:t>
      </w:r>
      <w:r w:rsidRPr="002355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nejen nejnovější tahače, autobusy a další</w:t>
      </w:r>
      <w:r w:rsidR="00A21D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dopravní techniku všech značek a</w:t>
      </w:r>
      <w:r w:rsidRPr="002355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služby pro dopravce, ale také bohatý doprovodný program pro odborníky i širokou veřejnost. Na jednom místě si návštěvníci mohou prohlédnout to nejlepší, co na trhu je</w:t>
      </w:r>
      <w:r w:rsidR="00A21D00">
        <w:rPr>
          <w:rFonts w:ascii="Times New Roman" w:eastAsia="Times New Roman" w:hAnsi="Times New Roman" w:cs="Times New Roman"/>
          <w:sz w:val="24"/>
          <w:szCs w:val="24"/>
          <w:lang w:eastAsia="cs-CZ"/>
        </w:rPr>
        <w:t>. Ř</w:t>
      </w:r>
      <w:r w:rsidRPr="002355F2">
        <w:rPr>
          <w:rFonts w:ascii="Times New Roman" w:eastAsia="Times New Roman" w:hAnsi="Times New Roman" w:cs="Times New Roman"/>
          <w:sz w:val="24"/>
          <w:szCs w:val="24"/>
          <w:lang w:eastAsia="cs-CZ"/>
        </w:rPr>
        <w:t>idiči si mohou vyzkoušet, jaké to je sedět ve vozidle</w:t>
      </w:r>
      <w:r w:rsidR="00A21D00">
        <w:rPr>
          <w:rFonts w:ascii="Times New Roman" w:eastAsia="Times New Roman" w:hAnsi="Times New Roman" w:cs="Times New Roman"/>
          <w:sz w:val="24"/>
          <w:szCs w:val="24"/>
          <w:lang w:eastAsia="cs-CZ"/>
        </w:rPr>
        <w:t>ch</w:t>
      </w:r>
      <w:r w:rsidRPr="002355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jiných značek, než ve</w:t>
      </w:r>
      <w:r w:rsidR="00130AA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2355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kterých jezdí. Více než 90 vystavovatelů v Pavilonu P </w:t>
      </w:r>
      <w:r w:rsidR="00130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Pr="002355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přilehlé ploše je připraveno ukázat své produkty, návštěvníci mohou </w:t>
      </w:r>
      <w:r w:rsidR="0079490E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2355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hlédnout i motocyklovou show, ukázky záchranné techniky nebo využít autogramiádu. Více informací o vystavovatelích a programu </w:t>
      </w:r>
      <w:r w:rsidR="0079490E">
        <w:rPr>
          <w:rFonts w:ascii="Times New Roman" w:eastAsia="Times New Roman" w:hAnsi="Times New Roman" w:cs="Times New Roman"/>
          <w:sz w:val="24"/>
          <w:szCs w:val="24"/>
          <w:lang w:eastAsia="cs-CZ"/>
        </w:rPr>
        <w:t>najdete</w:t>
      </w:r>
      <w:r w:rsidRPr="002355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hyperlink r:id="rId6" w:history="1">
        <w:r w:rsidRPr="002355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www.transportshow.cz</w:t>
        </w:r>
      </w:hyperlink>
    </w:p>
    <w:p w14:paraId="7D51A925" w14:textId="5E47E340" w:rsidR="002355F2" w:rsidRPr="002355F2" w:rsidRDefault="002355F2" w:rsidP="002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55F2">
        <w:rPr>
          <w:rFonts w:ascii="Times New Roman" w:eastAsia="Times New Roman" w:hAnsi="Times New Roman" w:cs="Times New Roman"/>
          <w:sz w:val="24"/>
          <w:szCs w:val="24"/>
          <w:lang w:eastAsia="cs-CZ"/>
        </w:rPr>
        <w:t>ČESMAD BOHEMIA, jako vzdělávací instituce a leader v informacích ze silniční dopravy v</w:t>
      </w:r>
      <w:r w:rsidR="00130AA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2355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ČR, </w:t>
      </w:r>
      <w:r w:rsidR="0079490E">
        <w:rPr>
          <w:rFonts w:ascii="Times New Roman" w:eastAsia="Times New Roman" w:hAnsi="Times New Roman" w:cs="Times New Roman"/>
          <w:sz w:val="24"/>
          <w:szCs w:val="24"/>
          <w:lang w:eastAsia="cs-CZ"/>
        </w:rPr>
        <w:t>na výstavišti</w:t>
      </w:r>
      <w:r w:rsidRPr="002355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pořádá i </w:t>
      </w:r>
      <w:r w:rsidRPr="002355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workshopy</w:t>
      </w:r>
      <w:r w:rsidRPr="002355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aktuální témata. Vysvětlovány a diskutovány zde budou </w:t>
      </w:r>
      <w:r w:rsidRPr="002355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změny u nákladních vozidel nad 2,5 t</w:t>
      </w:r>
      <w:r w:rsidRPr="002355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mezinárodní dopravě, </w:t>
      </w:r>
      <w:r w:rsidRPr="002355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uchycení nákladu</w:t>
      </w:r>
      <w:r w:rsidRPr="002355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Nařízení 561/2006 a 165/2014 </w:t>
      </w:r>
      <w:r w:rsidRPr="002355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 pohledu řidičů a silničních dopravců,</w:t>
      </w:r>
      <w:r w:rsidRPr="002355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355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likvidace pojistných událostí</w:t>
      </w:r>
      <w:r w:rsidRPr="002355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silniční dopravě, </w:t>
      </w:r>
      <w:r w:rsidRPr="002355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silniční kontroly</w:t>
      </w:r>
      <w:r w:rsidRPr="002355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další.</w:t>
      </w:r>
    </w:p>
    <w:p w14:paraId="40D2EE79" w14:textId="7B3AD5B0" w:rsidR="001458A8" w:rsidRPr="001458A8" w:rsidRDefault="0079490E" w:rsidP="00145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="002355F2" w:rsidRPr="002355F2">
        <w:rPr>
          <w:rFonts w:ascii="Times New Roman" w:eastAsia="Times New Roman" w:hAnsi="Times New Roman" w:cs="Times New Roman"/>
          <w:sz w:val="24"/>
          <w:szCs w:val="24"/>
          <w:lang w:eastAsia="cs-CZ"/>
        </w:rPr>
        <w:t>Třešničkou na dortu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="002355F2" w:rsidRPr="002355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</w:t>
      </w:r>
      <w:r w:rsidR="00A21D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</w:t>
      </w:r>
      <w:proofErr w:type="spellStart"/>
      <w:r w:rsidR="00A21D00">
        <w:rPr>
          <w:rFonts w:ascii="Times New Roman" w:eastAsia="Times New Roman" w:hAnsi="Times New Roman" w:cs="Times New Roman"/>
          <w:sz w:val="24"/>
          <w:szCs w:val="24"/>
          <w:lang w:eastAsia="cs-CZ"/>
        </w:rPr>
        <w:t>kamioňáky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malé </w:t>
      </w:r>
      <w:r w:rsidR="002224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velké </w:t>
      </w:r>
      <w:r w:rsidR="00A14B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návštěvníky </w:t>
      </w:r>
      <w:r w:rsidR="002355F2" w:rsidRPr="002355F2">
        <w:rPr>
          <w:rFonts w:ascii="Times New Roman" w:eastAsia="Times New Roman" w:hAnsi="Times New Roman" w:cs="Times New Roman"/>
          <w:sz w:val="24"/>
          <w:szCs w:val="24"/>
          <w:lang w:eastAsia="cs-CZ"/>
        </w:rPr>
        <w:t>po oba dva dny</w:t>
      </w:r>
      <w:r w:rsidR="00130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unikátní</w:t>
      </w:r>
      <w:r w:rsidR="002355F2" w:rsidRPr="002355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355F2" w:rsidRPr="002355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Spanilá jízda Trucků</w:t>
      </w:r>
      <w:r w:rsidR="002355F2" w:rsidRPr="002355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centra Brna v</w:t>
      </w:r>
      <w:r w:rsidR="00130AA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2355F2" w:rsidRPr="002355F2">
        <w:rPr>
          <w:rFonts w:ascii="Times New Roman" w:hAnsi="Times New Roman" w:cs="Times New Roman"/>
          <w:sz w:val="24"/>
          <w:szCs w:val="24"/>
        </w:rPr>
        <w:t xml:space="preserve">rámci </w:t>
      </w:r>
      <w:r w:rsidR="002355F2" w:rsidRPr="00974947">
        <w:rPr>
          <w:rFonts w:ascii="Times New Roman" w:hAnsi="Times New Roman" w:cs="Times New Roman"/>
          <w:b/>
          <w:sz w:val="24"/>
          <w:szCs w:val="24"/>
        </w:rPr>
        <w:t>Dopravní nostalgie IGNIS BRUNENSIS</w:t>
      </w:r>
      <w:r w:rsidR="002355F2" w:rsidRPr="002355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77135F83" w14:textId="59473C68" w:rsidR="001458A8" w:rsidRPr="001458A8" w:rsidRDefault="001458A8" w:rsidP="00145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49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 pátek 12. 6.</w:t>
      </w:r>
      <w:r w:rsidRPr="001458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 17.45 h z</w:t>
      </w:r>
      <w:r w:rsidR="0079490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="000D30CE" w:rsidRPr="001458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</w:t>
      </w:r>
      <w:r w:rsidR="0079490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brány BVV</w:t>
      </w:r>
      <w:r w:rsidR="000D30CE" w:rsidRPr="001458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vyjede</w:t>
      </w:r>
      <w:r w:rsidRPr="001458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130A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konvoj </w:t>
      </w:r>
      <w:r w:rsidRPr="001458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30 tahačů</w:t>
      </w:r>
      <w:r w:rsidR="00130A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1458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„DEFILÉ TRUCK SHOW &amp; SPANILÁ JÍZDA TRUCK &amp; BUS BRNO</w:t>
      </w:r>
      <w:r w:rsidR="0046630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“</w:t>
      </w:r>
      <w:r w:rsidR="00130A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="00130AAD" w:rsidRPr="00130AA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 centra Brna</w:t>
      </w:r>
      <w:r w:rsidRPr="00130AA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</w:t>
      </w:r>
      <w:r w:rsidR="00130AA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n</w:t>
      </w:r>
      <w:r w:rsidRPr="00130AA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áměstí Svobody dorazí v</w:t>
      </w:r>
      <w:r w:rsidR="00701E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130AA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</w:t>
      </w:r>
      <w:r w:rsidR="00130AA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8</w:t>
      </w:r>
      <w:r w:rsidR="00701E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Pr="00130AA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00</w:t>
      </w:r>
      <w:r w:rsidR="00701E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130AA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</w:t>
      </w:r>
      <w:r w:rsidR="00130AA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k</w:t>
      </w:r>
      <w:r w:rsidRPr="00130AA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de bude probíhat</w:t>
      </w:r>
      <w:r w:rsidR="00130AA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asi hodinová výstava s focením a prohlídkou tahačů. A</w:t>
      </w:r>
      <w:r w:rsidRPr="00130AA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kci bude na místě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moderovat Jiří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Wi</w:t>
      </w:r>
      <w:r w:rsidR="000D30CE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ner</w:t>
      </w:r>
      <w:proofErr w:type="spellEnd"/>
      <w:r w:rsidR="0022242F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moderátor mediálního partnera rádia KROKODÝL. Zpět </w:t>
      </w:r>
      <w:r w:rsidR="002224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výstaviště </w:t>
      </w:r>
      <w:r w:rsidR="00130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konvoj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vyrazí v</w:t>
      </w:r>
      <w:r w:rsidR="00130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cca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19</w:t>
      </w:r>
      <w:r w:rsidR="00701EC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00</w:t>
      </w:r>
      <w:r w:rsidR="002224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</w:t>
      </w:r>
      <w:r w:rsidR="00130AA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D441056" w14:textId="4420BD27" w:rsidR="000D30CE" w:rsidRPr="001458A8" w:rsidRDefault="000D30CE" w:rsidP="000D3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49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 sobotu 13. 6.</w:t>
      </w:r>
      <w:r w:rsidRPr="001458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</w:t>
      </w:r>
      <w:r w:rsidR="0022242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</w:t>
      </w:r>
      <w:r w:rsidRPr="001458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Pr="001458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.45 h </w:t>
      </w:r>
      <w:r w:rsidR="00130A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 </w:t>
      </w:r>
      <w:r w:rsidRPr="001458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</w:t>
      </w:r>
      <w:r w:rsidR="00130A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brány BVV</w:t>
      </w:r>
      <w:r w:rsidRPr="001458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vyjede </w:t>
      </w:r>
      <w:r w:rsidR="00130A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další skupina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</w:t>
      </w:r>
      <w:r w:rsidRPr="001458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tahačů „DEFILÉ TRUCK SHOW &amp; SPANILÁ JÍZDA TRUCK &amp; BUS BRNO</w:t>
      </w:r>
      <w:r w:rsidR="0046630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“</w:t>
      </w:r>
      <w:r w:rsidR="00130A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="00130AAD" w:rsidRPr="00130AA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Do centra Brna </w:t>
      </w:r>
      <w:r w:rsidRPr="00130AA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na </w:t>
      </w:r>
      <w:r w:rsidR="00130AA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</w:t>
      </w:r>
      <w:r w:rsidRPr="00130AA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áměstí Svobody dorazí v</w:t>
      </w:r>
      <w:r w:rsidR="00EB53C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</w:t>
      </w:r>
      <w:r w:rsidRPr="00130AA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14</w:t>
      </w:r>
      <w:r w:rsidR="00701E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Pr="00130AA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00</w:t>
      </w:r>
      <w:r w:rsidR="00701EC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130AA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</w:t>
      </w:r>
      <w:r w:rsidR="00130AA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kde opět vytvoří asi hodinovou komentovanou výstavu pro veřejnost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Zpět </w:t>
      </w:r>
      <w:r w:rsidR="00130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výstaviště kolona v doprovodu dopravní policie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vyrazí v</w:t>
      </w:r>
      <w:r w:rsidR="00701E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15</w:t>
      </w:r>
      <w:r w:rsidR="00701EC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00</w:t>
      </w:r>
      <w:r w:rsidR="00701E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</w:t>
      </w:r>
      <w:r w:rsidR="00130AA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102B69F" w14:textId="4F4B38AD" w:rsidR="0079490E" w:rsidRDefault="002355F2" w:rsidP="00235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55F2">
        <w:rPr>
          <w:rFonts w:ascii="Times New Roman" w:eastAsia="Times New Roman" w:hAnsi="Times New Roman" w:cs="Times New Roman"/>
          <w:sz w:val="24"/>
          <w:szCs w:val="24"/>
          <w:lang w:eastAsia="cs-CZ"/>
        </w:rPr>
        <w:t>Věříme, že silniční dopravci, profesionální řidiči, studenti ze škol, odborná i laická veřejnost</w:t>
      </w:r>
      <w:r w:rsidR="009A0E2B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2355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30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 především malé a velké děti </w:t>
      </w:r>
      <w:r w:rsidRPr="002355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najdou na Transport Show </w:t>
      </w:r>
      <w:r w:rsidR="00130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výstavišti </w:t>
      </w:r>
      <w:r w:rsidR="00A14BB1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130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trase Brnem a v jeho centru </w:t>
      </w:r>
      <w:r w:rsidRPr="002355F2">
        <w:rPr>
          <w:rFonts w:ascii="Times New Roman" w:eastAsia="Times New Roman" w:hAnsi="Times New Roman" w:cs="Times New Roman"/>
          <w:sz w:val="24"/>
          <w:szCs w:val="24"/>
          <w:lang w:eastAsia="cs-CZ"/>
        </w:rPr>
        <w:t>nejen seznámení s novinkami a poučení, ale i příležitost pro nová setkání.</w:t>
      </w:r>
    </w:p>
    <w:p w14:paraId="0C4ADFA6" w14:textId="7DA09993" w:rsidR="0079490E" w:rsidRDefault="0079490E" w:rsidP="00A14BB1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14BB1">
        <w:rPr>
          <w:rFonts w:ascii="Times New Roman" w:eastAsia="Times New Roman" w:hAnsi="Times New Roman" w:cs="Times New Roman"/>
          <w:lang w:eastAsia="cs-CZ"/>
        </w:rPr>
        <w:t>Tiskovou informaci vydal 9.</w:t>
      </w:r>
      <w:r w:rsidR="00DD7211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A14BB1">
        <w:rPr>
          <w:rFonts w:ascii="Times New Roman" w:eastAsia="Times New Roman" w:hAnsi="Times New Roman" w:cs="Times New Roman"/>
          <w:lang w:eastAsia="cs-CZ"/>
        </w:rPr>
        <w:t>6.</w:t>
      </w:r>
      <w:r w:rsidR="00DD7211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A14BB1">
        <w:rPr>
          <w:rFonts w:ascii="Times New Roman" w:eastAsia="Times New Roman" w:hAnsi="Times New Roman" w:cs="Times New Roman"/>
          <w:lang w:eastAsia="cs-CZ"/>
        </w:rPr>
        <w:t>2026</w:t>
      </w:r>
      <w:r w:rsidR="00A14BB1">
        <w:rPr>
          <w:rFonts w:ascii="Times New Roman" w:eastAsia="Times New Roman" w:hAnsi="Times New Roman" w:cs="Times New Roman"/>
          <w:lang w:eastAsia="cs-CZ"/>
        </w:rPr>
        <w:t>:</w:t>
      </w:r>
    </w:p>
    <w:p w14:paraId="628B90EB" w14:textId="77777777" w:rsidR="00A14BB1" w:rsidRPr="00A14BB1" w:rsidRDefault="00A14BB1" w:rsidP="00A14BB1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cs-CZ"/>
        </w:rPr>
      </w:pPr>
    </w:p>
    <w:p w14:paraId="2C99217E" w14:textId="6F677148" w:rsidR="0079490E" w:rsidRPr="00A14BB1" w:rsidRDefault="0079490E" w:rsidP="00A14BB1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14BB1">
        <w:rPr>
          <w:rFonts w:ascii="Times New Roman" w:eastAsia="Times New Roman" w:hAnsi="Times New Roman" w:cs="Times New Roman"/>
          <w:lang w:eastAsia="cs-CZ"/>
        </w:rPr>
        <w:t xml:space="preserve">ČESMAD BOHEMIA, </w:t>
      </w:r>
      <w:proofErr w:type="spellStart"/>
      <w:r w:rsidRPr="00A14BB1">
        <w:rPr>
          <w:rFonts w:ascii="Times New Roman" w:eastAsia="Times New Roman" w:hAnsi="Times New Roman" w:cs="Times New Roman"/>
          <w:lang w:eastAsia="cs-CZ"/>
        </w:rPr>
        <w:t>z.s</w:t>
      </w:r>
      <w:proofErr w:type="spellEnd"/>
      <w:r w:rsidRPr="00A14BB1">
        <w:rPr>
          <w:rFonts w:ascii="Times New Roman" w:eastAsia="Times New Roman" w:hAnsi="Times New Roman" w:cs="Times New Roman"/>
          <w:lang w:eastAsia="cs-CZ"/>
        </w:rPr>
        <w:t>.</w:t>
      </w:r>
    </w:p>
    <w:p w14:paraId="1FCFFCA3" w14:textId="5ED529E0" w:rsidR="0079490E" w:rsidRPr="00A14BB1" w:rsidRDefault="0079490E" w:rsidP="00A14BB1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14BB1">
        <w:rPr>
          <w:rFonts w:ascii="Times New Roman" w:eastAsia="Times New Roman" w:hAnsi="Times New Roman" w:cs="Times New Roman"/>
          <w:lang w:eastAsia="cs-CZ"/>
        </w:rPr>
        <w:t>Kontakt: Ing. Vojtěch Máša, ředitel regionálního pracoviště Brno</w:t>
      </w:r>
    </w:p>
    <w:p w14:paraId="4DB4DA47" w14:textId="67145ADC" w:rsidR="0079490E" w:rsidRPr="00A14BB1" w:rsidRDefault="0079490E" w:rsidP="00A14BB1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A14BB1">
        <w:rPr>
          <w:rFonts w:ascii="Times New Roman" w:eastAsia="Times New Roman" w:hAnsi="Times New Roman" w:cs="Times New Roman"/>
          <w:lang w:eastAsia="cs-CZ"/>
        </w:rPr>
        <w:tab/>
      </w:r>
      <w:r w:rsidR="00A14BB1" w:rsidRPr="00A14BB1">
        <w:rPr>
          <w:rFonts w:ascii="Times New Roman" w:eastAsia="Times New Roman" w:hAnsi="Times New Roman" w:cs="Times New Roman"/>
          <w:lang w:eastAsia="cs-CZ"/>
        </w:rPr>
        <w:t xml:space="preserve">    </w:t>
      </w:r>
      <w:hyperlink r:id="rId7" w:history="1">
        <w:r w:rsidR="00A14BB1" w:rsidRPr="00A14BB1">
          <w:rPr>
            <w:rStyle w:val="Hypertextovodkaz"/>
            <w:rFonts w:ascii="Times New Roman" w:eastAsia="Times New Roman" w:hAnsi="Times New Roman" w:cs="Times New Roman"/>
            <w:lang w:eastAsia="cs-CZ"/>
          </w:rPr>
          <w:t>vojtam@cesmad.com</w:t>
        </w:r>
      </w:hyperlink>
      <w:r w:rsidRPr="00A14BB1">
        <w:rPr>
          <w:rFonts w:ascii="Times New Roman" w:eastAsia="Times New Roman" w:hAnsi="Times New Roman" w:cs="Times New Roman"/>
          <w:lang w:eastAsia="cs-CZ"/>
        </w:rPr>
        <w:t xml:space="preserve"> • 731 131</w:t>
      </w:r>
      <w:r w:rsidR="00DD7211">
        <w:rPr>
          <w:rFonts w:ascii="Times New Roman" w:eastAsia="Times New Roman" w:hAnsi="Times New Roman" w:cs="Times New Roman"/>
          <w:lang w:eastAsia="cs-CZ"/>
        </w:rPr>
        <w:t> </w:t>
      </w:r>
      <w:r w:rsidRPr="00A14BB1">
        <w:rPr>
          <w:rFonts w:ascii="Times New Roman" w:eastAsia="Times New Roman" w:hAnsi="Times New Roman" w:cs="Times New Roman"/>
          <w:lang w:eastAsia="cs-CZ"/>
        </w:rPr>
        <w:t>302</w:t>
      </w:r>
    </w:p>
    <w:p w14:paraId="082A395C" w14:textId="77777777" w:rsidR="00DD7211" w:rsidRDefault="00DD7211" w:rsidP="00DD7211">
      <w:pPr>
        <w:pStyle w:val="Normlnweb"/>
        <w:spacing w:before="0" w:beforeAutospacing="0" w:after="0" w:afterAutospacing="0"/>
        <w:rPr>
          <w:sz w:val="10"/>
          <w:szCs w:val="10"/>
        </w:rPr>
      </w:pPr>
    </w:p>
    <w:p w14:paraId="74BCD823" w14:textId="01CBF2B2" w:rsidR="00974947" w:rsidRDefault="00701EC5" w:rsidP="00974947">
      <w:pPr>
        <w:pStyle w:val="Normlnweb"/>
      </w:pPr>
      <w:r>
        <w:rPr>
          <w:noProof/>
        </w:rPr>
        <w:lastRenderedPageBreak/>
        <w:drawing>
          <wp:inline distT="0" distB="0" distL="0" distR="0" wp14:anchorId="6BC9F188" wp14:editId="78DE8158">
            <wp:extent cx="5760720" cy="8641080"/>
            <wp:effectExtent l="0" t="0" r="5080" b="0"/>
            <wp:docPr id="167538882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388826" name="Obrázek 167538882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64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CB9D8" w14:textId="77777777" w:rsidR="0059148A" w:rsidRPr="002355F2" w:rsidRDefault="0059148A">
      <w:pPr>
        <w:rPr>
          <w:rFonts w:ascii="Times New Roman" w:hAnsi="Times New Roman" w:cs="Times New Roman"/>
          <w:sz w:val="24"/>
          <w:szCs w:val="24"/>
        </w:rPr>
      </w:pPr>
    </w:p>
    <w:sectPr w:rsidR="0059148A" w:rsidRPr="002355F2" w:rsidSect="00A14BB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5F2"/>
    <w:rsid w:val="000D30CE"/>
    <w:rsid w:val="00130AAD"/>
    <w:rsid w:val="001458A8"/>
    <w:rsid w:val="0022242F"/>
    <w:rsid w:val="002355F2"/>
    <w:rsid w:val="00250B72"/>
    <w:rsid w:val="002912AA"/>
    <w:rsid w:val="00466306"/>
    <w:rsid w:val="004A2A96"/>
    <w:rsid w:val="0059148A"/>
    <w:rsid w:val="006556D8"/>
    <w:rsid w:val="00701EC5"/>
    <w:rsid w:val="0079490E"/>
    <w:rsid w:val="0087506D"/>
    <w:rsid w:val="00974947"/>
    <w:rsid w:val="009A0E2B"/>
    <w:rsid w:val="009D4293"/>
    <w:rsid w:val="00A14BB1"/>
    <w:rsid w:val="00A21D00"/>
    <w:rsid w:val="00A62FBC"/>
    <w:rsid w:val="00BD39A1"/>
    <w:rsid w:val="00CD1D86"/>
    <w:rsid w:val="00DD7211"/>
    <w:rsid w:val="00E956D1"/>
    <w:rsid w:val="00EB53C8"/>
    <w:rsid w:val="00F348C0"/>
    <w:rsid w:val="00F3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A15A"/>
  <w15:chartTrackingRefBased/>
  <w15:docId w15:val="{16B2318E-B424-4EBB-A467-F2B4C472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74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9490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490E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1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4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7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0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9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vojtam@cesma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ransportshow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F9CA3-1729-4424-A0BC-55B573D44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434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Máša</dc:creator>
  <cp:keywords/>
  <dc:description/>
  <cp:lastModifiedBy>Ondřej Morávek</cp:lastModifiedBy>
  <cp:revision>4</cp:revision>
  <cp:lastPrinted>2026-06-03T13:10:00Z</cp:lastPrinted>
  <dcterms:created xsi:type="dcterms:W3CDTF">2026-06-04T12:34:00Z</dcterms:created>
  <dcterms:modified xsi:type="dcterms:W3CDTF">2026-06-05T06:41:00Z</dcterms:modified>
</cp:coreProperties>
</file>