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8AA4A4" w14:textId="77777777" w:rsidR="0011380C" w:rsidRDefault="0011380C" w:rsidP="009962A6">
      <w:pPr>
        <w:spacing w:after="0" w:line="288" w:lineRule="auto"/>
        <w:rPr>
          <w:sz w:val="24"/>
          <w:szCs w:val="24"/>
        </w:rPr>
      </w:pPr>
      <w:bookmarkStart w:id="0" w:name="_Hlk193963784"/>
    </w:p>
    <w:p w14:paraId="72DCA72D" w14:textId="4D5C8C5A" w:rsidR="00BB6FF0" w:rsidRPr="00BB6FF0" w:rsidRDefault="00BB6FF0" w:rsidP="00F86B5A">
      <w:pPr>
        <w:spacing w:after="0" w:line="288" w:lineRule="auto"/>
        <w:ind w:left="720"/>
        <w:jc w:val="center"/>
        <w:rPr>
          <w:sz w:val="28"/>
          <w:szCs w:val="28"/>
        </w:rPr>
      </w:pPr>
      <w:r w:rsidRPr="00BB6FF0">
        <w:rPr>
          <w:b/>
          <w:bCs/>
          <w:sz w:val="28"/>
          <w:szCs w:val="28"/>
        </w:rPr>
        <w:t xml:space="preserve">Brno se vrátí v čase – blíží se Dopravní nostalgie </w:t>
      </w:r>
      <w:r w:rsidR="00E022B5">
        <w:rPr>
          <w:b/>
          <w:bCs/>
          <w:sz w:val="28"/>
          <w:szCs w:val="28"/>
        </w:rPr>
        <w:t>i</w:t>
      </w:r>
      <w:r w:rsidRPr="00BB6FF0">
        <w:rPr>
          <w:b/>
          <w:bCs/>
          <w:sz w:val="28"/>
          <w:szCs w:val="28"/>
        </w:rPr>
        <w:t xml:space="preserve"> otevřená vozovna Pisárky</w:t>
      </w:r>
      <w:r w:rsidR="00F86B5A">
        <w:rPr>
          <w:b/>
          <w:bCs/>
          <w:sz w:val="28"/>
          <w:szCs w:val="28"/>
        </w:rPr>
        <w:t xml:space="preserve"> se soutěží řidičů tramvají</w:t>
      </w:r>
    </w:p>
    <w:p w14:paraId="4720651C" w14:textId="77777777" w:rsidR="00BB6FF0" w:rsidRDefault="00BB6FF0" w:rsidP="009962A6">
      <w:pPr>
        <w:spacing w:after="0" w:line="288" w:lineRule="auto"/>
        <w:rPr>
          <w:sz w:val="24"/>
          <w:szCs w:val="24"/>
        </w:rPr>
      </w:pPr>
    </w:p>
    <w:p w14:paraId="1BEE6226" w14:textId="06AB9968" w:rsidR="00BB6FF0" w:rsidRPr="00BB6FF0" w:rsidRDefault="00BB6FF0" w:rsidP="00BB6FF0">
      <w:pPr>
        <w:spacing w:after="0" w:line="288" w:lineRule="auto"/>
        <w:jc w:val="both"/>
        <w:rPr>
          <w:b/>
          <w:bCs/>
          <w:sz w:val="24"/>
          <w:szCs w:val="24"/>
        </w:rPr>
      </w:pPr>
      <w:r w:rsidRPr="00BB6FF0">
        <w:rPr>
          <w:b/>
          <w:bCs/>
          <w:sz w:val="24"/>
          <w:szCs w:val="24"/>
        </w:rPr>
        <w:t>Brno, 9. června 2025</w:t>
      </w:r>
    </w:p>
    <w:p w14:paraId="1D12A6AD" w14:textId="6D7078BE" w:rsidR="00BB6FF0" w:rsidRPr="00BB6FF0" w:rsidRDefault="00BB6FF0" w:rsidP="00BB6FF0">
      <w:pPr>
        <w:spacing w:after="0" w:line="288" w:lineRule="auto"/>
        <w:jc w:val="both"/>
        <w:rPr>
          <w:b/>
          <w:bCs/>
          <w:sz w:val="24"/>
          <w:szCs w:val="24"/>
        </w:rPr>
      </w:pPr>
      <w:r w:rsidRPr="00BB6FF0">
        <w:rPr>
          <w:b/>
          <w:bCs/>
          <w:sz w:val="24"/>
          <w:szCs w:val="24"/>
        </w:rPr>
        <w:t>V sobotu 14. června se v Brně uskuteční tradiční Dopravní nostalgie</w:t>
      </w:r>
      <w:r w:rsidR="00D5476A">
        <w:rPr>
          <w:b/>
          <w:bCs/>
          <w:sz w:val="24"/>
          <w:szCs w:val="24"/>
        </w:rPr>
        <w:t xml:space="preserve"> IGNIS BRUNENSIS</w:t>
      </w:r>
      <w:r w:rsidRPr="00BB6FF0">
        <w:rPr>
          <w:b/>
          <w:bCs/>
          <w:sz w:val="24"/>
          <w:szCs w:val="24"/>
        </w:rPr>
        <w:t>, která nabídne veřejnosti jedinečnou příležitost svézt se historickými vozidly městské hromadné dopravy. Do provozu vyjede celkem 2</w:t>
      </w:r>
      <w:r w:rsidR="0019187D">
        <w:rPr>
          <w:b/>
          <w:bCs/>
          <w:sz w:val="24"/>
          <w:szCs w:val="24"/>
        </w:rPr>
        <w:t>8</w:t>
      </w:r>
      <w:r w:rsidRPr="00BB6FF0">
        <w:rPr>
          <w:b/>
          <w:bCs/>
          <w:sz w:val="24"/>
          <w:szCs w:val="24"/>
        </w:rPr>
        <w:t xml:space="preserve"> vozidel, z toho 1</w:t>
      </w:r>
      <w:r w:rsidR="0019187D">
        <w:rPr>
          <w:b/>
          <w:bCs/>
          <w:sz w:val="24"/>
          <w:szCs w:val="24"/>
        </w:rPr>
        <w:t>5</w:t>
      </w:r>
      <w:r w:rsidRPr="00BB6FF0">
        <w:rPr>
          <w:b/>
          <w:bCs/>
          <w:sz w:val="24"/>
          <w:szCs w:val="24"/>
        </w:rPr>
        <w:t xml:space="preserve"> z vozového parku Dopravního podniku města Brna</w:t>
      </w:r>
      <w:r>
        <w:rPr>
          <w:b/>
          <w:bCs/>
          <w:sz w:val="24"/>
          <w:szCs w:val="24"/>
        </w:rPr>
        <w:t xml:space="preserve"> (DPMB)</w:t>
      </w:r>
      <w:r w:rsidRPr="00BB6FF0">
        <w:rPr>
          <w:b/>
          <w:bCs/>
          <w:sz w:val="24"/>
          <w:szCs w:val="24"/>
        </w:rPr>
        <w:t xml:space="preserve"> a 1</w:t>
      </w:r>
      <w:r w:rsidR="00A31B11">
        <w:rPr>
          <w:b/>
          <w:bCs/>
          <w:sz w:val="24"/>
          <w:szCs w:val="24"/>
        </w:rPr>
        <w:t>3</w:t>
      </w:r>
      <w:r w:rsidRPr="00BB6FF0">
        <w:rPr>
          <w:b/>
          <w:bCs/>
          <w:sz w:val="24"/>
          <w:szCs w:val="24"/>
        </w:rPr>
        <w:t xml:space="preserve"> z Technického muzea v Brně.</w:t>
      </w:r>
      <w:r w:rsidR="00E022B5">
        <w:rPr>
          <w:b/>
          <w:bCs/>
          <w:sz w:val="24"/>
          <w:szCs w:val="24"/>
        </w:rPr>
        <w:t xml:space="preserve"> Odpoledne se veřejnosti </w:t>
      </w:r>
      <w:r w:rsidR="005034A7">
        <w:rPr>
          <w:b/>
          <w:bCs/>
          <w:sz w:val="24"/>
          <w:szCs w:val="24"/>
        </w:rPr>
        <w:t>u příležitosti 125 let ele</w:t>
      </w:r>
      <w:r w:rsidR="00013A02">
        <w:rPr>
          <w:b/>
          <w:bCs/>
          <w:sz w:val="24"/>
          <w:szCs w:val="24"/>
        </w:rPr>
        <w:t>k</w:t>
      </w:r>
      <w:r w:rsidR="005034A7">
        <w:rPr>
          <w:b/>
          <w:bCs/>
          <w:sz w:val="24"/>
          <w:szCs w:val="24"/>
        </w:rPr>
        <w:t xml:space="preserve">trické tramvajové dopravy </w:t>
      </w:r>
      <w:r w:rsidR="00E022B5">
        <w:rPr>
          <w:b/>
          <w:bCs/>
          <w:sz w:val="24"/>
          <w:szCs w:val="24"/>
        </w:rPr>
        <w:t>otevře vozovna v</w:t>
      </w:r>
      <w:r w:rsidR="005034A7">
        <w:rPr>
          <w:b/>
          <w:bCs/>
          <w:sz w:val="24"/>
          <w:szCs w:val="24"/>
        </w:rPr>
        <w:t> </w:t>
      </w:r>
      <w:r w:rsidR="00E022B5">
        <w:rPr>
          <w:b/>
          <w:bCs/>
          <w:sz w:val="24"/>
          <w:szCs w:val="24"/>
        </w:rPr>
        <w:t>Pisárkách</w:t>
      </w:r>
      <w:r w:rsidR="005034A7">
        <w:rPr>
          <w:b/>
          <w:bCs/>
          <w:sz w:val="24"/>
          <w:szCs w:val="24"/>
        </w:rPr>
        <w:t>.</w:t>
      </w:r>
    </w:p>
    <w:p w14:paraId="580386BA" w14:textId="77777777" w:rsidR="00BB6FF0" w:rsidRPr="00BB6FF0" w:rsidRDefault="00BB6FF0" w:rsidP="007202F4">
      <w:pPr>
        <w:spacing w:after="0" w:line="288" w:lineRule="auto"/>
        <w:jc w:val="both"/>
        <w:rPr>
          <w:sz w:val="24"/>
          <w:szCs w:val="24"/>
        </w:rPr>
      </w:pPr>
    </w:p>
    <w:p w14:paraId="279E468B" w14:textId="21AB9C3C" w:rsidR="00BB6FF0" w:rsidRPr="00BB6FF0" w:rsidRDefault="00BB6FF0" w:rsidP="007202F4">
      <w:pPr>
        <w:spacing w:after="0" w:line="288" w:lineRule="auto"/>
        <w:jc w:val="both"/>
        <w:rPr>
          <w:b/>
          <w:bCs/>
          <w:sz w:val="24"/>
          <w:szCs w:val="24"/>
        </w:rPr>
      </w:pPr>
      <w:r w:rsidRPr="00BB6FF0">
        <w:rPr>
          <w:i/>
          <w:iCs/>
          <w:sz w:val="24"/>
          <w:szCs w:val="24"/>
        </w:rPr>
        <w:t>„Dopravní nostalgie je pro nás každoročně výjimečnou příležitostí, jak veřejnosti ukázat nejen bohat</w:t>
      </w:r>
      <w:r w:rsidR="00135BCD">
        <w:rPr>
          <w:i/>
          <w:iCs/>
          <w:sz w:val="24"/>
          <w:szCs w:val="24"/>
        </w:rPr>
        <w:t>é</w:t>
      </w:r>
      <w:r w:rsidRPr="00BB6FF0">
        <w:rPr>
          <w:i/>
          <w:iCs/>
          <w:sz w:val="24"/>
          <w:szCs w:val="24"/>
        </w:rPr>
        <w:t xml:space="preserve"> </w:t>
      </w:r>
      <w:r w:rsidR="0061351F">
        <w:rPr>
          <w:i/>
          <w:iCs/>
          <w:sz w:val="24"/>
          <w:szCs w:val="24"/>
        </w:rPr>
        <w:t>dějiny</w:t>
      </w:r>
      <w:r w:rsidRPr="00BB6FF0">
        <w:rPr>
          <w:i/>
          <w:iCs/>
          <w:sz w:val="24"/>
          <w:szCs w:val="24"/>
        </w:rPr>
        <w:t xml:space="preserve"> městské hromadné dopravy v Brně, ale také naši pečlivě udržovanou a rozšiřovanou sbírku historických a retro vozidel. Chceme, aby lidé mohli na vlastní oči vidět, jak se v Brně cestovalo dříve a jak obrovský pokrok MHD za téměř 156 let své existence udělala,“</w:t>
      </w:r>
      <w:r>
        <w:rPr>
          <w:sz w:val="24"/>
          <w:szCs w:val="24"/>
        </w:rPr>
        <w:t xml:space="preserve"> sdělil </w:t>
      </w:r>
      <w:r w:rsidRPr="00BB6FF0">
        <w:rPr>
          <w:b/>
          <w:bCs/>
          <w:sz w:val="24"/>
          <w:szCs w:val="24"/>
        </w:rPr>
        <w:t>Miloš Havránek, generální ředitel Dopravního po</w:t>
      </w:r>
      <w:r w:rsidR="00135BCD">
        <w:rPr>
          <w:b/>
          <w:bCs/>
          <w:sz w:val="24"/>
          <w:szCs w:val="24"/>
        </w:rPr>
        <w:t>dn</w:t>
      </w:r>
      <w:r w:rsidRPr="00BB6FF0">
        <w:rPr>
          <w:b/>
          <w:bCs/>
          <w:sz w:val="24"/>
          <w:szCs w:val="24"/>
        </w:rPr>
        <w:t>iku města Brna.</w:t>
      </w:r>
    </w:p>
    <w:p w14:paraId="73E8501F" w14:textId="77777777" w:rsidR="00BB6FF0" w:rsidRPr="00F72230" w:rsidRDefault="00BB6FF0" w:rsidP="007202F4">
      <w:pPr>
        <w:spacing w:after="0" w:line="288" w:lineRule="auto"/>
        <w:jc w:val="both"/>
        <w:rPr>
          <w:sz w:val="10"/>
          <w:szCs w:val="10"/>
        </w:rPr>
      </w:pPr>
    </w:p>
    <w:p w14:paraId="7946053E" w14:textId="4041EA09" w:rsidR="00960616" w:rsidRDefault="00960616" w:rsidP="00960616">
      <w:pPr>
        <w:spacing w:after="0" w:line="288" w:lineRule="auto"/>
        <w:jc w:val="both"/>
        <w:rPr>
          <w:sz w:val="24"/>
          <w:szCs w:val="24"/>
        </w:rPr>
      </w:pPr>
      <w:r w:rsidRPr="005034A7">
        <w:rPr>
          <w:sz w:val="24"/>
          <w:szCs w:val="24"/>
        </w:rPr>
        <w:t xml:space="preserve">Akce </w:t>
      </w:r>
      <w:r w:rsidR="00013A02" w:rsidRPr="005034A7">
        <w:rPr>
          <w:sz w:val="24"/>
          <w:szCs w:val="24"/>
        </w:rPr>
        <w:t xml:space="preserve">začne </w:t>
      </w:r>
      <w:r w:rsidRPr="005034A7">
        <w:rPr>
          <w:sz w:val="24"/>
          <w:szCs w:val="24"/>
        </w:rPr>
        <w:t xml:space="preserve">v sobotu 14. června tradičně výstavou všech vozů v Masarykově ulici a na náměstí Svobody v 10 hodin. Přibližně v 11:30 hodin se konvoj vydá na cestu k pisárecké vozovně, kde se </w:t>
      </w:r>
      <w:r w:rsidR="005034A7" w:rsidRPr="005034A7">
        <w:rPr>
          <w:sz w:val="24"/>
          <w:szCs w:val="24"/>
        </w:rPr>
        <w:t xml:space="preserve">od 12 do 18 hodin </w:t>
      </w:r>
      <w:r w:rsidRPr="005034A7">
        <w:rPr>
          <w:sz w:val="24"/>
          <w:szCs w:val="24"/>
        </w:rPr>
        <w:t>uskuteční Den otevřených dveří.</w:t>
      </w:r>
      <w:r w:rsidRPr="005034A7">
        <w:rPr>
          <w:b/>
          <w:bCs/>
          <w:sz w:val="24"/>
          <w:szCs w:val="24"/>
        </w:rPr>
        <w:t xml:space="preserve"> </w:t>
      </w:r>
      <w:r w:rsidR="00CC00E0">
        <w:rPr>
          <w:sz w:val="24"/>
          <w:szCs w:val="24"/>
        </w:rPr>
        <w:t xml:space="preserve">Právě sem budou po celé sobotní odpoledne směřovat speciální historické linky z centra města.  </w:t>
      </w:r>
      <w:r w:rsidRPr="00BB6FF0">
        <w:rPr>
          <w:sz w:val="24"/>
          <w:szCs w:val="24"/>
        </w:rPr>
        <w:t xml:space="preserve">V neděli </w:t>
      </w:r>
      <w:r>
        <w:rPr>
          <w:sz w:val="24"/>
          <w:szCs w:val="24"/>
        </w:rPr>
        <w:t xml:space="preserve">pak </w:t>
      </w:r>
      <w:r w:rsidRPr="00BB6FF0">
        <w:rPr>
          <w:sz w:val="24"/>
          <w:szCs w:val="24"/>
        </w:rPr>
        <w:t>budou v</w:t>
      </w:r>
      <w:r>
        <w:rPr>
          <w:sz w:val="24"/>
          <w:szCs w:val="24"/>
        </w:rPr>
        <w:t xml:space="preserve"> rámci Dopravní nostalgie v </w:t>
      </w:r>
      <w:r w:rsidRPr="00BB6FF0">
        <w:rPr>
          <w:sz w:val="24"/>
          <w:szCs w:val="24"/>
        </w:rPr>
        <w:t xml:space="preserve">provozu pouze tramvaje, které </w:t>
      </w:r>
      <w:r>
        <w:rPr>
          <w:sz w:val="24"/>
          <w:szCs w:val="24"/>
        </w:rPr>
        <w:t>DPMB vypraví na okružní trasy</w:t>
      </w:r>
      <w:r w:rsidRPr="00BB6FF0">
        <w:rPr>
          <w:sz w:val="24"/>
          <w:szCs w:val="24"/>
        </w:rPr>
        <w:t xml:space="preserve"> </w:t>
      </w:r>
      <w:r w:rsidR="00F53086">
        <w:rPr>
          <w:sz w:val="24"/>
          <w:szCs w:val="24"/>
        </w:rPr>
        <w:t xml:space="preserve">pouze </w:t>
      </w:r>
      <w:r w:rsidRPr="00BB6FF0">
        <w:rPr>
          <w:sz w:val="24"/>
          <w:szCs w:val="24"/>
        </w:rPr>
        <w:t xml:space="preserve">v centru </w:t>
      </w:r>
      <w:r w:rsidR="00F53086">
        <w:rPr>
          <w:sz w:val="24"/>
          <w:szCs w:val="24"/>
        </w:rPr>
        <w:t>Brna</w:t>
      </w:r>
      <w:r w:rsidRPr="00BB6FF0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14:paraId="395166D0" w14:textId="77777777" w:rsidR="00960616" w:rsidRDefault="00960616" w:rsidP="00960616">
      <w:pPr>
        <w:spacing w:after="0" w:line="288" w:lineRule="auto"/>
        <w:jc w:val="both"/>
        <w:rPr>
          <w:sz w:val="24"/>
          <w:szCs w:val="24"/>
        </w:rPr>
      </w:pPr>
    </w:p>
    <w:p w14:paraId="245D4898" w14:textId="50E5E259" w:rsidR="00F72230" w:rsidRPr="00960616" w:rsidRDefault="00BB6FF0" w:rsidP="007202F4">
      <w:pPr>
        <w:spacing w:after="0" w:line="288" w:lineRule="auto"/>
        <w:jc w:val="both"/>
        <w:rPr>
          <w:sz w:val="24"/>
          <w:szCs w:val="24"/>
        </w:rPr>
      </w:pPr>
      <w:r w:rsidRPr="005034A7">
        <w:rPr>
          <w:b/>
          <w:bCs/>
          <w:color w:val="C00000"/>
          <w:sz w:val="24"/>
          <w:szCs w:val="24"/>
        </w:rPr>
        <w:t>Z vozů DPMB</w:t>
      </w:r>
      <w:r w:rsidRPr="005034A7">
        <w:rPr>
          <w:color w:val="C00000"/>
          <w:sz w:val="24"/>
          <w:szCs w:val="24"/>
        </w:rPr>
        <w:t xml:space="preserve"> </w:t>
      </w:r>
      <w:r w:rsidRPr="00BB6FF0">
        <w:rPr>
          <w:sz w:val="24"/>
          <w:szCs w:val="24"/>
        </w:rPr>
        <w:t>se</w:t>
      </w:r>
      <w:r w:rsidR="00960616">
        <w:rPr>
          <w:sz w:val="24"/>
          <w:szCs w:val="24"/>
        </w:rPr>
        <w:t xml:space="preserve"> v sobotu</w:t>
      </w:r>
      <w:r w:rsidRPr="00BB6FF0">
        <w:rPr>
          <w:sz w:val="24"/>
          <w:szCs w:val="24"/>
        </w:rPr>
        <w:t xml:space="preserve"> představí například </w:t>
      </w:r>
      <w:r w:rsidR="001E1E4A">
        <w:rPr>
          <w:sz w:val="24"/>
          <w:szCs w:val="24"/>
        </w:rPr>
        <w:t>tramvaj 107 s vlečným vozem (</w:t>
      </w:r>
      <w:r w:rsidRPr="00BB6FF0">
        <w:rPr>
          <w:sz w:val="24"/>
          <w:szCs w:val="24"/>
        </w:rPr>
        <w:t>tzv. dřevák</w:t>
      </w:r>
      <w:r w:rsidR="001E1E4A">
        <w:rPr>
          <w:sz w:val="24"/>
          <w:szCs w:val="24"/>
        </w:rPr>
        <w:t>)</w:t>
      </w:r>
      <w:r w:rsidRPr="00BB6FF0">
        <w:rPr>
          <w:sz w:val="24"/>
          <w:szCs w:val="24"/>
        </w:rPr>
        <w:t>,</w:t>
      </w:r>
      <w:r w:rsidR="001E1E4A">
        <w:rPr>
          <w:sz w:val="24"/>
          <w:szCs w:val="24"/>
        </w:rPr>
        <w:t xml:space="preserve"> 4MT s vlečným vozem (tzv.</w:t>
      </w:r>
      <w:r w:rsidRPr="00BB6FF0">
        <w:rPr>
          <w:sz w:val="24"/>
          <w:szCs w:val="24"/>
        </w:rPr>
        <w:t xml:space="preserve"> plecháč</w:t>
      </w:r>
      <w:r w:rsidR="001E1E4A">
        <w:rPr>
          <w:sz w:val="24"/>
          <w:szCs w:val="24"/>
        </w:rPr>
        <w:t>)</w:t>
      </w:r>
      <w:r w:rsidRPr="00BB6FF0">
        <w:rPr>
          <w:sz w:val="24"/>
          <w:szCs w:val="24"/>
        </w:rPr>
        <w:t>, vozy T</w:t>
      </w:r>
      <w:r w:rsidR="001E1E4A">
        <w:rPr>
          <w:sz w:val="24"/>
          <w:szCs w:val="24"/>
        </w:rPr>
        <w:t>2 a T3</w:t>
      </w:r>
      <w:r w:rsidRPr="00BB6FF0">
        <w:rPr>
          <w:sz w:val="24"/>
          <w:szCs w:val="24"/>
        </w:rPr>
        <w:t xml:space="preserve"> z produkce ČKD, </w:t>
      </w:r>
      <w:r w:rsidR="00AE0C99">
        <w:rPr>
          <w:sz w:val="24"/>
          <w:szCs w:val="24"/>
        </w:rPr>
        <w:t xml:space="preserve">tramvaj K2, </w:t>
      </w:r>
      <w:r w:rsidRPr="00BB6FF0">
        <w:rPr>
          <w:sz w:val="24"/>
          <w:szCs w:val="24"/>
        </w:rPr>
        <w:t>trolejbusy 14Tr a 15Tr, autobusy ŠM</w:t>
      </w:r>
      <w:r w:rsidR="00AE0C99">
        <w:rPr>
          <w:sz w:val="24"/>
          <w:szCs w:val="24"/>
        </w:rPr>
        <w:t xml:space="preserve">11, </w:t>
      </w:r>
      <w:r w:rsidRPr="00BB6FF0">
        <w:rPr>
          <w:sz w:val="24"/>
          <w:szCs w:val="24"/>
        </w:rPr>
        <w:t xml:space="preserve">RTO nebo autobusy </w:t>
      </w:r>
      <w:r w:rsidR="00013A02">
        <w:rPr>
          <w:sz w:val="24"/>
          <w:szCs w:val="24"/>
        </w:rPr>
        <w:t xml:space="preserve">Karosa </w:t>
      </w:r>
      <w:r w:rsidRPr="00BB6FF0">
        <w:rPr>
          <w:sz w:val="24"/>
          <w:szCs w:val="24"/>
        </w:rPr>
        <w:t>řady 700 a 900</w:t>
      </w:r>
      <w:r w:rsidR="00AE0C99">
        <w:rPr>
          <w:sz w:val="24"/>
          <w:szCs w:val="24"/>
        </w:rPr>
        <w:t xml:space="preserve"> (B732, B741, B951)</w:t>
      </w:r>
      <w:r w:rsidRPr="00BB6FF0">
        <w:rPr>
          <w:sz w:val="24"/>
          <w:szCs w:val="24"/>
        </w:rPr>
        <w:t>.</w:t>
      </w:r>
    </w:p>
    <w:p w14:paraId="4CE8D129" w14:textId="77777777" w:rsidR="00135BCD" w:rsidRDefault="00135BCD" w:rsidP="007202F4">
      <w:pPr>
        <w:spacing w:after="0" w:line="288" w:lineRule="auto"/>
        <w:jc w:val="both"/>
        <w:rPr>
          <w:sz w:val="24"/>
          <w:szCs w:val="24"/>
        </w:rPr>
      </w:pPr>
    </w:p>
    <w:p w14:paraId="5B3BB7BB" w14:textId="73DB8B8E" w:rsidR="00BB6FF0" w:rsidRDefault="00BB6FF0" w:rsidP="007202F4">
      <w:pPr>
        <w:spacing w:after="0" w:line="288" w:lineRule="auto"/>
        <w:jc w:val="both"/>
        <w:rPr>
          <w:sz w:val="24"/>
          <w:szCs w:val="24"/>
        </w:rPr>
      </w:pPr>
      <w:r w:rsidRPr="00BB6FF0">
        <w:rPr>
          <w:b/>
          <w:bCs/>
          <w:color w:val="C00000"/>
          <w:sz w:val="24"/>
          <w:szCs w:val="24"/>
        </w:rPr>
        <w:t xml:space="preserve">Jízdné </w:t>
      </w:r>
      <w:r w:rsidRPr="00BB6FF0">
        <w:rPr>
          <w:sz w:val="24"/>
          <w:szCs w:val="24"/>
        </w:rPr>
        <w:t>se bude lišit podle konkrétní trasy a typu vozidla</w:t>
      </w:r>
      <w:r w:rsidR="00135BCD">
        <w:rPr>
          <w:sz w:val="24"/>
          <w:szCs w:val="24"/>
        </w:rPr>
        <w:t xml:space="preserve"> </w:t>
      </w:r>
      <w:r w:rsidR="00344449" w:rsidRPr="00344449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7202F4">
        <w:rPr>
          <w:sz w:val="24"/>
          <w:szCs w:val="24"/>
        </w:rPr>
        <w:t xml:space="preserve">přesné informace najdou </w:t>
      </w:r>
      <w:r w:rsidR="00135BCD">
        <w:rPr>
          <w:sz w:val="24"/>
          <w:szCs w:val="24"/>
        </w:rPr>
        <w:t xml:space="preserve">zájemci </w:t>
      </w:r>
      <w:r w:rsidR="007202F4">
        <w:rPr>
          <w:sz w:val="24"/>
          <w:szCs w:val="24"/>
        </w:rPr>
        <w:t>s předstihem na webových stránkách www.dpmb.cz.</w:t>
      </w:r>
    </w:p>
    <w:p w14:paraId="747DEF9E" w14:textId="77777777" w:rsidR="00BB6FF0" w:rsidRDefault="00BB6FF0" w:rsidP="00BB6FF0">
      <w:pPr>
        <w:spacing w:after="0" w:line="288" w:lineRule="auto"/>
        <w:rPr>
          <w:sz w:val="24"/>
          <w:szCs w:val="24"/>
        </w:rPr>
      </w:pPr>
    </w:p>
    <w:p w14:paraId="1272518A" w14:textId="36BFEB3F" w:rsidR="007202F4" w:rsidRPr="00BB6FF0" w:rsidRDefault="007202F4" w:rsidP="00BB6FF0">
      <w:pPr>
        <w:spacing w:after="0" w:line="288" w:lineRule="auto"/>
        <w:rPr>
          <w:b/>
          <w:bCs/>
          <w:color w:val="C00000"/>
          <w:sz w:val="24"/>
          <w:szCs w:val="24"/>
        </w:rPr>
      </w:pPr>
      <w:r w:rsidRPr="005034A7">
        <w:rPr>
          <w:b/>
          <w:bCs/>
          <w:color w:val="C00000"/>
          <w:sz w:val="24"/>
          <w:szCs w:val="24"/>
        </w:rPr>
        <w:t xml:space="preserve">Den otevřených dveří a </w:t>
      </w:r>
      <w:r w:rsidR="00984EAA" w:rsidRPr="005034A7">
        <w:rPr>
          <w:b/>
          <w:bCs/>
          <w:color w:val="C00000"/>
          <w:sz w:val="24"/>
          <w:szCs w:val="24"/>
        </w:rPr>
        <w:t>soutěž řidičů tramvají</w:t>
      </w:r>
    </w:p>
    <w:p w14:paraId="36D88D8C" w14:textId="15916559" w:rsidR="00B84AEC" w:rsidRPr="00E022B5" w:rsidRDefault="00BB6FF0" w:rsidP="007C3D78">
      <w:pPr>
        <w:spacing w:after="0" w:line="288" w:lineRule="auto"/>
        <w:jc w:val="both"/>
        <w:rPr>
          <w:i/>
          <w:iCs/>
          <w:sz w:val="24"/>
          <w:szCs w:val="24"/>
        </w:rPr>
      </w:pPr>
      <w:r w:rsidRPr="00BB6FF0">
        <w:rPr>
          <w:sz w:val="24"/>
          <w:szCs w:val="24"/>
        </w:rPr>
        <w:t xml:space="preserve">Program Dne otevřených dveří </w:t>
      </w:r>
      <w:r w:rsidR="00B91070">
        <w:rPr>
          <w:sz w:val="24"/>
          <w:szCs w:val="24"/>
        </w:rPr>
        <w:t xml:space="preserve">se u příležitosti 125 let elektrické tramvajové dopravy v Brně uskuteční </w:t>
      </w:r>
      <w:r w:rsidRPr="00BB6FF0">
        <w:rPr>
          <w:sz w:val="24"/>
          <w:szCs w:val="24"/>
        </w:rPr>
        <w:t>ve</w:t>
      </w:r>
      <w:r w:rsidR="00B91070">
        <w:rPr>
          <w:sz w:val="24"/>
          <w:szCs w:val="24"/>
        </w:rPr>
        <w:t xml:space="preserve"> </w:t>
      </w:r>
      <w:r w:rsidRPr="00BB6FF0">
        <w:rPr>
          <w:sz w:val="24"/>
          <w:szCs w:val="24"/>
        </w:rPr>
        <w:t>vozovně Pisárky</w:t>
      </w:r>
      <w:r w:rsidR="00B91070">
        <w:rPr>
          <w:sz w:val="24"/>
          <w:szCs w:val="24"/>
        </w:rPr>
        <w:t>. Z</w:t>
      </w:r>
      <w:r w:rsidRPr="00BB6FF0">
        <w:rPr>
          <w:sz w:val="24"/>
          <w:szCs w:val="24"/>
        </w:rPr>
        <w:t>ahrnuje výstavu všech typů tramvají</w:t>
      </w:r>
      <w:r w:rsidR="009F0DA6">
        <w:rPr>
          <w:sz w:val="24"/>
          <w:szCs w:val="24"/>
        </w:rPr>
        <w:t xml:space="preserve"> DPMB</w:t>
      </w:r>
      <w:r w:rsidRPr="00BB6FF0">
        <w:rPr>
          <w:sz w:val="24"/>
          <w:szCs w:val="24"/>
        </w:rPr>
        <w:t xml:space="preserve">, ukázky techniky, nakolejování, vyhlídkové jízdy novou vratnou smyčkou, prohlídky vozoven, </w:t>
      </w:r>
      <w:r w:rsidR="007202F4" w:rsidRPr="00BB6FF0">
        <w:rPr>
          <w:sz w:val="24"/>
          <w:szCs w:val="24"/>
        </w:rPr>
        <w:t xml:space="preserve">občerstvení </w:t>
      </w:r>
      <w:r w:rsidR="007202F4">
        <w:rPr>
          <w:sz w:val="24"/>
          <w:szCs w:val="24"/>
        </w:rPr>
        <w:t xml:space="preserve">nebo </w:t>
      </w:r>
      <w:r w:rsidRPr="00BB6FF0">
        <w:rPr>
          <w:sz w:val="24"/>
          <w:szCs w:val="24"/>
        </w:rPr>
        <w:t>představení nov</w:t>
      </w:r>
      <w:r w:rsidR="00FA147F">
        <w:rPr>
          <w:sz w:val="24"/>
          <w:szCs w:val="24"/>
        </w:rPr>
        <w:t>ého tram</w:t>
      </w:r>
      <w:r w:rsidR="00344449">
        <w:rPr>
          <w:sz w:val="24"/>
          <w:szCs w:val="24"/>
        </w:rPr>
        <w:t>v</w:t>
      </w:r>
      <w:r w:rsidR="00FA147F">
        <w:rPr>
          <w:sz w:val="24"/>
          <w:szCs w:val="24"/>
        </w:rPr>
        <w:t>ajového, autob</w:t>
      </w:r>
      <w:r w:rsidR="00C96F74">
        <w:rPr>
          <w:sz w:val="24"/>
          <w:szCs w:val="24"/>
        </w:rPr>
        <w:t>u</w:t>
      </w:r>
      <w:r w:rsidR="00FA147F">
        <w:rPr>
          <w:sz w:val="24"/>
          <w:szCs w:val="24"/>
        </w:rPr>
        <w:t>s</w:t>
      </w:r>
      <w:r w:rsidR="00B84259">
        <w:rPr>
          <w:sz w:val="24"/>
          <w:szCs w:val="24"/>
        </w:rPr>
        <w:t>o</w:t>
      </w:r>
      <w:r w:rsidR="00FA147F">
        <w:rPr>
          <w:sz w:val="24"/>
          <w:szCs w:val="24"/>
        </w:rPr>
        <w:t>vého a trolejbusového trenažéru</w:t>
      </w:r>
      <w:r w:rsidRPr="00BB6FF0">
        <w:rPr>
          <w:sz w:val="24"/>
          <w:szCs w:val="24"/>
        </w:rPr>
        <w:t xml:space="preserve">. </w:t>
      </w:r>
      <w:r w:rsidR="007202F4" w:rsidRPr="007202F4">
        <w:rPr>
          <w:i/>
          <w:iCs/>
          <w:sz w:val="24"/>
          <w:szCs w:val="24"/>
        </w:rPr>
        <w:t xml:space="preserve">„Jde o letošní novinku, která je </w:t>
      </w:r>
      <w:r w:rsidR="00963929">
        <w:rPr>
          <w:i/>
          <w:iCs/>
          <w:sz w:val="24"/>
          <w:szCs w:val="24"/>
        </w:rPr>
        <w:t>mnohem</w:t>
      </w:r>
      <w:r w:rsidR="007202F4" w:rsidRPr="007202F4">
        <w:rPr>
          <w:i/>
          <w:iCs/>
          <w:sz w:val="24"/>
          <w:szCs w:val="24"/>
        </w:rPr>
        <w:t xml:space="preserve"> propracov</w:t>
      </w:r>
      <w:r w:rsidR="00991648">
        <w:rPr>
          <w:i/>
          <w:iCs/>
          <w:sz w:val="24"/>
          <w:szCs w:val="24"/>
        </w:rPr>
        <w:t>anější</w:t>
      </w:r>
      <w:r w:rsidR="007202F4" w:rsidRPr="007202F4">
        <w:rPr>
          <w:i/>
          <w:iCs/>
          <w:sz w:val="24"/>
          <w:szCs w:val="24"/>
        </w:rPr>
        <w:t xml:space="preserve"> než stávající trenažéry, které máme pro děti. </w:t>
      </w:r>
      <w:r w:rsidR="00FA147F">
        <w:rPr>
          <w:i/>
          <w:iCs/>
          <w:sz w:val="24"/>
          <w:szCs w:val="24"/>
        </w:rPr>
        <w:t xml:space="preserve">Například tramvajový </w:t>
      </w:r>
      <w:r w:rsidR="00E022B5">
        <w:rPr>
          <w:i/>
          <w:iCs/>
          <w:sz w:val="24"/>
          <w:szCs w:val="24"/>
        </w:rPr>
        <w:t>model</w:t>
      </w:r>
      <w:r w:rsidR="007202F4" w:rsidRPr="007202F4">
        <w:rPr>
          <w:i/>
          <w:iCs/>
          <w:sz w:val="24"/>
          <w:szCs w:val="24"/>
        </w:rPr>
        <w:t xml:space="preserve"> vycház</w:t>
      </w:r>
      <w:r w:rsidR="00FA147F">
        <w:rPr>
          <w:i/>
          <w:iCs/>
          <w:sz w:val="24"/>
          <w:szCs w:val="24"/>
        </w:rPr>
        <w:t>í</w:t>
      </w:r>
      <w:r w:rsidR="007202F4" w:rsidRPr="007202F4">
        <w:rPr>
          <w:i/>
          <w:iCs/>
          <w:sz w:val="24"/>
          <w:szCs w:val="24"/>
        </w:rPr>
        <w:t xml:space="preserve"> z vozu KT8, má funkční ovládací prvky, světelné tablo se směrem jízdy, zvonek, </w:t>
      </w:r>
      <w:r w:rsidR="00E022B5">
        <w:rPr>
          <w:i/>
          <w:iCs/>
          <w:sz w:val="24"/>
          <w:szCs w:val="24"/>
        </w:rPr>
        <w:t xml:space="preserve">možnost </w:t>
      </w:r>
      <w:r w:rsidR="007202F4" w:rsidRPr="007202F4">
        <w:rPr>
          <w:i/>
          <w:iCs/>
          <w:sz w:val="24"/>
          <w:szCs w:val="24"/>
        </w:rPr>
        <w:t>otevření a zavírání dveří, hlášení zastávek. Jsem si jistý, že sklidí úspěch nejen u malých dopravn</w:t>
      </w:r>
      <w:r w:rsidR="00135BCD">
        <w:rPr>
          <w:i/>
          <w:iCs/>
          <w:sz w:val="24"/>
          <w:szCs w:val="24"/>
        </w:rPr>
        <w:t>ích</w:t>
      </w:r>
      <w:r w:rsidR="007202F4" w:rsidRPr="007202F4">
        <w:rPr>
          <w:i/>
          <w:iCs/>
          <w:sz w:val="24"/>
          <w:szCs w:val="24"/>
        </w:rPr>
        <w:t xml:space="preserve"> nadšenců, ale i u dospělých,“</w:t>
      </w:r>
      <w:r w:rsidR="007202F4">
        <w:rPr>
          <w:sz w:val="24"/>
          <w:szCs w:val="24"/>
        </w:rPr>
        <w:t xml:space="preserve"> dodal </w:t>
      </w:r>
      <w:r w:rsidR="007202F4" w:rsidRPr="007202F4">
        <w:rPr>
          <w:b/>
          <w:bCs/>
          <w:sz w:val="24"/>
          <w:szCs w:val="24"/>
        </w:rPr>
        <w:t>Havránek.</w:t>
      </w:r>
      <w:r w:rsidR="007202F4">
        <w:rPr>
          <w:b/>
          <w:bCs/>
          <w:sz w:val="24"/>
          <w:szCs w:val="24"/>
        </w:rPr>
        <w:t xml:space="preserve"> </w:t>
      </w:r>
      <w:r w:rsidR="007202F4">
        <w:rPr>
          <w:sz w:val="24"/>
          <w:szCs w:val="24"/>
        </w:rPr>
        <w:t xml:space="preserve"> </w:t>
      </w:r>
    </w:p>
    <w:p w14:paraId="1D5FF0D8" w14:textId="77777777" w:rsidR="00B84AEC" w:rsidRDefault="00B84AEC" w:rsidP="007C3D78">
      <w:pPr>
        <w:spacing w:after="0" w:line="288" w:lineRule="auto"/>
        <w:jc w:val="both"/>
        <w:rPr>
          <w:sz w:val="24"/>
          <w:szCs w:val="24"/>
        </w:rPr>
      </w:pPr>
    </w:p>
    <w:p w14:paraId="1EF2FA17" w14:textId="5BEC20D7" w:rsidR="00B84AEC" w:rsidRDefault="00B84AEC" w:rsidP="007C3D78">
      <w:pPr>
        <w:spacing w:after="0"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V průběhu akce se ve </w:t>
      </w:r>
      <w:r w:rsidRPr="00B84AEC">
        <w:rPr>
          <w:sz w:val="24"/>
          <w:szCs w:val="24"/>
        </w:rPr>
        <w:t xml:space="preserve">vozovně Pisárky </w:t>
      </w:r>
      <w:r>
        <w:rPr>
          <w:sz w:val="24"/>
          <w:szCs w:val="24"/>
        </w:rPr>
        <w:t xml:space="preserve">uskuteční </w:t>
      </w:r>
      <w:r w:rsidRPr="00B84AEC">
        <w:rPr>
          <w:b/>
          <w:bCs/>
          <w:sz w:val="24"/>
          <w:szCs w:val="24"/>
        </w:rPr>
        <w:t>soutěž v jízdě zručnosti řidičů tramvají.</w:t>
      </w:r>
      <w:r w:rsidRPr="00B84AEC">
        <w:rPr>
          <w:sz w:val="24"/>
          <w:szCs w:val="24"/>
        </w:rPr>
        <w:t xml:space="preserve"> Vítězové </w:t>
      </w:r>
      <w:r w:rsidR="00E022B5">
        <w:rPr>
          <w:sz w:val="24"/>
          <w:szCs w:val="24"/>
        </w:rPr>
        <w:t xml:space="preserve">(jeden řidič a jedna řidička) </w:t>
      </w:r>
      <w:r>
        <w:rPr>
          <w:sz w:val="24"/>
          <w:szCs w:val="24"/>
        </w:rPr>
        <w:t>budou reprezentovat Českou republiku</w:t>
      </w:r>
      <w:r w:rsidRPr="00B84AEC">
        <w:rPr>
          <w:sz w:val="24"/>
          <w:szCs w:val="24"/>
        </w:rPr>
        <w:t xml:space="preserve"> na mistrovství světa</w:t>
      </w:r>
      <w:r w:rsidR="00E022B5">
        <w:rPr>
          <w:sz w:val="24"/>
          <w:szCs w:val="24"/>
        </w:rPr>
        <w:t xml:space="preserve"> řidičů tramvají</w:t>
      </w:r>
      <w:r w:rsidRPr="00B84AEC">
        <w:rPr>
          <w:sz w:val="24"/>
          <w:szCs w:val="24"/>
        </w:rPr>
        <w:t xml:space="preserve">, které proběhne 13. září </w:t>
      </w:r>
      <w:r w:rsidR="00C96F74">
        <w:rPr>
          <w:sz w:val="24"/>
          <w:szCs w:val="24"/>
        </w:rPr>
        <w:t xml:space="preserve">2025 </w:t>
      </w:r>
      <w:r w:rsidRPr="00B84AEC">
        <w:rPr>
          <w:sz w:val="24"/>
          <w:szCs w:val="24"/>
        </w:rPr>
        <w:t>ve Vídni.  </w:t>
      </w:r>
      <w:r w:rsidR="00E022B5">
        <w:rPr>
          <w:sz w:val="24"/>
          <w:szCs w:val="24"/>
        </w:rPr>
        <w:t>Zhruba dvacítka soutěžících o</w:t>
      </w:r>
      <w:r w:rsidRPr="00B84AEC">
        <w:rPr>
          <w:sz w:val="24"/>
          <w:szCs w:val="24"/>
        </w:rPr>
        <w:t>d 13. hodiny</w:t>
      </w:r>
      <w:r>
        <w:rPr>
          <w:sz w:val="24"/>
          <w:szCs w:val="24"/>
        </w:rPr>
        <w:t xml:space="preserve"> </w:t>
      </w:r>
      <w:r w:rsidRPr="00B84AEC">
        <w:rPr>
          <w:sz w:val="24"/>
          <w:szCs w:val="24"/>
        </w:rPr>
        <w:t>změří sv</w:t>
      </w:r>
      <w:r>
        <w:rPr>
          <w:sz w:val="24"/>
          <w:szCs w:val="24"/>
        </w:rPr>
        <w:t>é</w:t>
      </w:r>
      <w:r w:rsidRPr="00B84AEC">
        <w:rPr>
          <w:sz w:val="24"/>
          <w:szCs w:val="24"/>
        </w:rPr>
        <w:t xml:space="preserve"> síly v dovednostních disciplínách</w:t>
      </w:r>
      <w:r>
        <w:rPr>
          <w:sz w:val="24"/>
          <w:szCs w:val="24"/>
        </w:rPr>
        <w:t>, které</w:t>
      </w:r>
      <w:r w:rsidRPr="00B84AEC">
        <w:rPr>
          <w:sz w:val="24"/>
          <w:szCs w:val="24"/>
        </w:rPr>
        <w:t xml:space="preserve"> prověř</w:t>
      </w:r>
      <w:r>
        <w:rPr>
          <w:sz w:val="24"/>
          <w:szCs w:val="24"/>
        </w:rPr>
        <w:t>í</w:t>
      </w:r>
      <w:r w:rsidRPr="00B84AEC">
        <w:rPr>
          <w:sz w:val="24"/>
          <w:szCs w:val="24"/>
        </w:rPr>
        <w:t xml:space="preserve"> jejich schopnosti získané </w:t>
      </w:r>
      <w:r w:rsidR="00991648">
        <w:rPr>
          <w:sz w:val="24"/>
          <w:szCs w:val="24"/>
        </w:rPr>
        <w:t xml:space="preserve">v </w:t>
      </w:r>
      <w:r w:rsidRPr="00B84AEC">
        <w:rPr>
          <w:sz w:val="24"/>
          <w:szCs w:val="24"/>
        </w:rPr>
        <w:t xml:space="preserve">každodenním provozu. Disciplíny spočívají zejména v přesném zastavení na určeném místě </w:t>
      </w:r>
      <w:r w:rsidR="00991648">
        <w:rPr>
          <w:sz w:val="24"/>
          <w:szCs w:val="24"/>
        </w:rPr>
        <w:t>(</w:t>
      </w:r>
      <w:r w:rsidRPr="00B84AEC">
        <w:rPr>
          <w:sz w:val="24"/>
          <w:szCs w:val="24"/>
        </w:rPr>
        <w:t>čelem vozidla, pantografem, dveřmi u plošiny pro hendikepované</w:t>
      </w:r>
      <w:r w:rsidR="00991648">
        <w:rPr>
          <w:sz w:val="24"/>
          <w:szCs w:val="24"/>
        </w:rPr>
        <w:t>)</w:t>
      </w:r>
      <w:r w:rsidRPr="00B84AEC">
        <w:rPr>
          <w:sz w:val="24"/>
          <w:szCs w:val="24"/>
        </w:rPr>
        <w:t>,</w:t>
      </w:r>
      <w:r w:rsidR="00E022B5">
        <w:rPr>
          <w:sz w:val="24"/>
          <w:szCs w:val="24"/>
        </w:rPr>
        <w:t xml:space="preserve"> také</w:t>
      </w:r>
      <w:r w:rsidRPr="00B84AEC">
        <w:rPr>
          <w:sz w:val="24"/>
          <w:szCs w:val="24"/>
        </w:rPr>
        <w:t xml:space="preserve"> </w:t>
      </w:r>
      <w:r w:rsidR="00445F0B">
        <w:rPr>
          <w:sz w:val="24"/>
          <w:szCs w:val="24"/>
        </w:rPr>
        <w:t xml:space="preserve">v </w:t>
      </w:r>
      <w:r w:rsidRPr="00B84AEC">
        <w:rPr>
          <w:sz w:val="24"/>
          <w:szCs w:val="24"/>
        </w:rPr>
        <w:t xml:space="preserve">odhadnutí profilu vozidla </w:t>
      </w:r>
      <w:r>
        <w:rPr>
          <w:sz w:val="24"/>
          <w:szCs w:val="24"/>
        </w:rPr>
        <w:t>a další</w:t>
      </w:r>
      <w:r w:rsidR="00445F0B">
        <w:rPr>
          <w:sz w:val="24"/>
          <w:szCs w:val="24"/>
        </w:rPr>
        <w:t>ch dovednostech</w:t>
      </w:r>
      <w:r>
        <w:rPr>
          <w:sz w:val="24"/>
          <w:szCs w:val="24"/>
        </w:rPr>
        <w:t>.</w:t>
      </w:r>
      <w:r w:rsidR="00B3199B">
        <w:rPr>
          <w:sz w:val="24"/>
          <w:szCs w:val="24"/>
        </w:rPr>
        <w:t xml:space="preserve"> Návštěvníci Dne otevřených dveří budou moci </w:t>
      </w:r>
      <w:r w:rsidR="00E022B5">
        <w:rPr>
          <w:sz w:val="24"/>
          <w:szCs w:val="24"/>
        </w:rPr>
        <w:t>soutěži přihlížet a fandit.</w:t>
      </w:r>
      <w:r w:rsidR="002B74C3" w:rsidRPr="002B74C3">
        <w:rPr>
          <w:sz w:val="24"/>
          <w:szCs w:val="24"/>
        </w:rPr>
        <w:t xml:space="preserve"> </w:t>
      </w:r>
      <w:r w:rsidR="002B74C3" w:rsidRPr="00BB6FF0">
        <w:rPr>
          <w:sz w:val="24"/>
          <w:szCs w:val="24"/>
        </w:rPr>
        <w:t xml:space="preserve">Na zajištění </w:t>
      </w:r>
      <w:r w:rsidR="002B74C3">
        <w:rPr>
          <w:sz w:val="24"/>
          <w:szCs w:val="24"/>
        </w:rPr>
        <w:t>Dne otevřených dveří</w:t>
      </w:r>
      <w:r w:rsidR="002B74C3" w:rsidRPr="00BB6FF0">
        <w:rPr>
          <w:sz w:val="24"/>
          <w:szCs w:val="24"/>
        </w:rPr>
        <w:t xml:space="preserve"> se budou podílet desítky zaměstnanců DPMB.</w:t>
      </w:r>
    </w:p>
    <w:bookmarkEnd w:id="0"/>
    <w:p w14:paraId="30C629B8" w14:textId="77777777" w:rsidR="009C4939" w:rsidRDefault="009C4939" w:rsidP="009C4939">
      <w:pPr>
        <w:spacing w:after="0" w:line="288" w:lineRule="auto"/>
        <w:jc w:val="both"/>
        <w:rPr>
          <w:b/>
          <w:bCs/>
          <w:sz w:val="24"/>
          <w:szCs w:val="24"/>
        </w:rPr>
      </w:pPr>
    </w:p>
    <w:p w14:paraId="1A27E76C" w14:textId="3042D411" w:rsidR="009962A6" w:rsidRPr="009C4939" w:rsidRDefault="00122F2E" w:rsidP="009C4939">
      <w:pPr>
        <w:spacing w:after="0" w:line="288" w:lineRule="auto"/>
        <w:jc w:val="both"/>
        <w:rPr>
          <w:sz w:val="24"/>
          <w:szCs w:val="24"/>
        </w:rPr>
      </w:pPr>
      <w:r w:rsidRPr="00122F2E">
        <w:rPr>
          <w:b/>
          <w:bCs/>
          <w:sz w:val="24"/>
          <w:szCs w:val="24"/>
        </w:rPr>
        <w:t>Akce se uskuteční od 12 do 18 hodin</w:t>
      </w:r>
      <w:r w:rsidR="00E022B5">
        <w:rPr>
          <w:b/>
          <w:bCs/>
          <w:sz w:val="24"/>
          <w:szCs w:val="24"/>
        </w:rPr>
        <w:t xml:space="preserve"> a je zdarma</w:t>
      </w:r>
      <w:r w:rsidRPr="00122F2E">
        <w:rPr>
          <w:b/>
          <w:bCs/>
          <w:sz w:val="24"/>
          <w:szCs w:val="24"/>
        </w:rPr>
        <w:t>.</w:t>
      </w:r>
      <w:r w:rsidR="009C4939">
        <w:rPr>
          <w:sz w:val="24"/>
          <w:szCs w:val="24"/>
        </w:rPr>
        <w:t xml:space="preserve"> </w:t>
      </w:r>
    </w:p>
    <w:p w14:paraId="482B762E" w14:textId="77777777" w:rsidR="00526222" w:rsidRPr="002647EE" w:rsidRDefault="00526222" w:rsidP="00336E0D">
      <w:pPr>
        <w:spacing w:after="0" w:line="288" w:lineRule="auto"/>
        <w:jc w:val="both"/>
        <w:rPr>
          <w:rFonts w:cstheme="minorHAnsi"/>
          <w:b/>
          <w:bCs/>
          <w:sz w:val="10"/>
          <w:szCs w:val="10"/>
        </w:rPr>
      </w:pPr>
    </w:p>
    <w:p w14:paraId="4C52B381" w14:textId="77777777" w:rsidR="00E022B5" w:rsidRDefault="00E022B5" w:rsidP="00336E0D">
      <w:pPr>
        <w:spacing w:after="0" w:line="288" w:lineRule="auto"/>
        <w:jc w:val="both"/>
        <w:rPr>
          <w:rFonts w:cstheme="minorHAnsi"/>
          <w:b/>
          <w:bCs/>
        </w:rPr>
      </w:pPr>
    </w:p>
    <w:p w14:paraId="1D662486" w14:textId="6C607AC4" w:rsidR="00336E0D" w:rsidRPr="00CD17CA" w:rsidRDefault="00336E0D" w:rsidP="00336E0D">
      <w:pPr>
        <w:spacing w:after="0" w:line="288" w:lineRule="auto"/>
        <w:jc w:val="both"/>
        <w:rPr>
          <w:rFonts w:cstheme="minorHAnsi"/>
          <w:b/>
          <w:bCs/>
        </w:rPr>
      </w:pPr>
      <w:r w:rsidRPr="00CD17CA">
        <w:rPr>
          <w:rFonts w:cstheme="minorHAnsi"/>
          <w:b/>
          <w:bCs/>
        </w:rPr>
        <w:t>Kontakt:</w:t>
      </w:r>
    </w:p>
    <w:p w14:paraId="7293E6A5" w14:textId="77777777" w:rsidR="00336E0D" w:rsidRPr="00CD17CA" w:rsidRDefault="00336E0D" w:rsidP="00336E0D">
      <w:pPr>
        <w:spacing w:after="0" w:line="288" w:lineRule="auto"/>
        <w:jc w:val="both"/>
        <w:rPr>
          <w:rFonts w:cstheme="minorHAnsi"/>
        </w:rPr>
      </w:pPr>
      <w:r w:rsidRPr="00CD17CA">
        <w:rPr>
          <w:rFonts w:cstheme="minorHAnsi"/>
        </w:rPr>
        <w:t>Mgr. Hana Tomaštíková</w:t>
      </w:r>
    </w:p>
    <w:p w14:paraId="2F042A19" w14:textId="77777777" w:rsidR="00336E0D" w:rsidRPr="00CD17CA" w:rsidRDefault="00336E0D" w:rsidP="00336E0D">
      <w:pPr>
        <w:spacing w:after="0" w:line="288" w:lineRule="auto"/>
        <w:jc w:val="both"/>
        <w:rPr>
          <w:rFonts w:cstheme="minorHAnsi"/>
        </w:rPr>
      </w:pPr>
      <w:r w:rsidRPr="00CD17CA">
        <w:rPr>
          <w:rFonts w:cstheme="minorHAnsi"/>
        </w:rPr>
        <w:t>tisková mluvčí DPMB, a.s.</w:t>
      </w:r>
    </w:p>
    <w:p w14:paraId="4DCFD91F" w14:textId="77777777" w:rsidR="00336E0D" w:rsidRPr="0038616D" w:rsidRDefault="00336E0D" w:rsidP="00336E0D">
      <w:pPr>
        <w:spacing w:after="0" w:line="288" w:lineRule="auto"/>
        <w:jc w:val="both"/>
        <w:rPr>
          <w:rFonts w:cstheme="minorHAnsi"/>
        </w:rPr>
      </w:pPr>
      <w:r w:rsidRPr="0038616D">
        <w:rPr>
          <w:rFonts w:eastAsia="Calibri" w:cstheme="minorHAnsi"/>
          <w:color w:val="4472C4" w:themeColor="accent1"/>
        </w:rPr>
        <w:t>media</w:t>
      </w:r>
      <w:hyperlink r:id="rId8" w:tooltip="mailto:bdolezalova@dpmb.cz" w:history="1">
        <w:r w:rsidRPr="0038616D">
          <w:rPr>
            <w:rStyle w:val="Hypertextovodkaz"/>
            <w:rFonts w:cstheme="minorHAnsi"/>
            <w:u w:val="none"/>
          </w:rPr>
          <w:t>@dpmb.cz</w:t>
        </w:r>
      </w:hyperlink>
      <w:r w:rsidRPr="0038616D">
        <w:rPr>
          <w:rFonts w:cstheme="minorHAnsi"/>
        </w:rPr>
        <w:t xml:space="preserve"> </w:t>
      </w:r>
    </w:p>
    <w:p w14:paraId="335C1A02" w14:textId="308CFB38" w:rsidR="00336E0D" w:rsidRPr="00336E0D" w:rsidRDefault="00336E0D" w:rsidP="00336E0D">
      <w:pPr>
        <w:spacing w:after="0" w:line="288" w:lineRule="auto"/>
        <w:jc w:val="both"/>
        <w:rPr>
          <w:rFonts w:cstheme="minorHAnsi"/>
        </w:rPr>
      </w:pPr>
      <w:r w:rsidRPr="00152757">
        <w:rPr>
          <w:rFonts w:cstheme="minorHAnsi"/>
        </w:rPr>
        <w:t>603 587</w:t>
      </w:r>
      <w:r>
        <w:rPr>
          <w:rFonts w:cstheme="minorHAnsi"/>
        </w:rPr>
        <w:t> </w:t>
      </w:r>
      <w:r w:rsidRPr="00152757">
        <w:rPr>
          <w:rFonts w:cstheme="minorHAnsi"/>
        </w:rPr>
        <w:t>015</w:t>
      </w:r>
    </w:p>
    <w:sectPr w:rsidR="00336E0D" w:rsidRPr="00336E0D" w:rsidSect="002647EE">
      <w:headerReference w:type="default" r:id="rId9"/>
      <w:footerReference w:type="default" r:id="rId10"/>
      <w:pgSz w:w="11906" w:h="16838"/>
      <w:pgMar w:top="1021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5B0011" w14:textId="77777777" w:rsidR="00D94259" w:rsidRDefault="00D94259" w:rsidP="004A784B">
      <w:pPr>
        <w:spacing w:after="0" w:line="240" w:lineRule="auto"/>
      </w:pPr>
      <w:r>
        <w:separator/>
      </w:r>
    </w:p>
  </w:endnote>
  <w:endnote w:type="continuationSeparator" w:id="0">
    <w:p w14:paraId="6FE0FFCA" w14:textId="77777777" w:rsidR="00D94259" w:rsidRDefault="00D94259" w:rsidP="004A78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CEABF3" w14:textId="63E726CA" w:rsidR="004A784B" w:rsidRDefault="004A784B">
    <w:pPr>
      <w:pStyle w:val="Zpat"/>
    </w:pPr>
    <w:r>
      <w:rPr>
        <w:noProof/>
      </w:rPr>
      <w:drawing>
        <wp:anchor distT="0" distB="0" distL="114300" distR="114300" simplePos="0" relativeHeight="251661312" behindDoc="0" locked="0" layoutInCell="1" allowOverlap="1" wp14:anchorId="35C7ED4C" wp14:editId="39A77049">
          <wp:simplePos x="0" y="0"/>
          <wp:positionH relativeFrom="column">
            <wp:posOffset>-462280</wp:posOffset>
          </wp:positionH>
          <wp:positionV relativeFrom="paragraph">
            <wp:posOffset>-109220</wp:posOffset>
          </wp:positionV>
          <wp:extent cx="6814820" cy="418465"/>
          <wp:effectExtent l="0" t="0" r="0" b="0"/>
          <wp:wrapSquare wrapText="bothSides"/>
          <wp:docPr id="2" name="obrázek 8" descr="patic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patick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4820" cy="4184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46F3EB" w14:textId="77777777" w:rsidR="00D94259" w:rsidRDefault="00D94259" w:rsidP="004A784B">
      <w:pPr>
        <w:spacing w:after="0" w:line="240" w:lineRule="auto"/>
      </w:pPr>
      <w:r>
        <w:separator/>
      </w:r>
    </w:p>
  </w:footnote>
  <w:footnote w:type="continuationSeparator" w:id="0">
    <w:p w14:paraId="21B80BA7" w14:textId="77777777" w:rsidR="00D94259" w:rsidRDefault="00D94259" w:rsidP="004A78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8166FD" w14:textId="0F6476D7" w:rsidR="004A784B" w:rsidRDefault="004A784B">
    <w:pPr>
      <w:pStyle w:val="Zhlav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C2FCCCE" wp14:editId="18FC9BE4">
          <wp:simplePos x="0" y="0"/>
          <wp:positionH relativeFrom="margin">
            <wp:align>center</wp:align>
          </wp:positionH>
          <wp:positionV relativeFrom="page">
            <wp:posOffset>215265</wp:posOffset>
          </wp:positionV>
          <wp:extent cx="6791325" cy="352425"/>
          <wp:effectExtent l="0" t="0" r="9525" b="9525"/>
          <wp:wrapSquare wrapText="bothSides"/>
          <wp:docPr id="1" name="obrázek 9" descr="C:\Users\barak\Desktop\srdce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barak\Desktop\srdce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91325" cy="35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F15E03"/>
    <w:multiLevelType w:val="hybridMultilevel"/>
    <w:tmpl w:val="B336B01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954DA8"/>
    <w:multiLevelType w:val="hybridMultilevel"/>
    <w:tmpl w:val="DEFADE1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746004"/>
    <w:multiLevelType w:val="multilevel"/>
    <w:tmpl w:val="80D26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89664451">
    <w:abstractNumId w:val="0"/>
  </w:num>
  <w:num w:numId="2" w16cid:durableId="376660379">
    <w:abstractNumId w:val="1"/>
  </w:num>
  <w:num w:numId="3" w16cid:durableId="12924387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84B"/>
    <w:rsid w:val="000037BB"/>
    <w:rsid w:val="00007DD5"/>
    <w:rsid w:val="00011A03"/>
    <w:rsid w:val="00012AA5"/>
    <w:rsid w:val="00013638"/>
    <w:rsid w:val="00013A02"/>
    <w:rsid w:val="00015FC6"/>
    <w:rsid w:val="00021095"/>
    <w:rsid w:val="00024AF3"/>
    <w:rsid w:val="00025B22"/>
    <w:rsid w:val="00026C31"/>
    <w:rsid w:val="00027628"/>
    <w:rsid w:val="00030EBB"/>
    <w:rsid w:val="00032E05"/>
    <w:rsid w:val="000375ED"/>
    <w:rsid w:val="000408AB"/>
    <w:rsid w:val="00044EB6"/>
    <w:rsid w:val="00074922"/>
    <w:rsid w:val="00082620"/>
    <w:rsid w:val="00082F30"/>
    <w:rsid w:val="00084B54"/>
    <w:rsid w:val="00095828"/>
    <w:rsid w:val="00096681"/>
    <w:rsid w:val="000A1163"/>
    <w:rsid w:val="000B03E4"/>
    <w:rsid w:val="000B5C29"/>
    <w:rsid w:val="000C08F6"/>
    <w:rsid w:val="000C21ED"/>
    <w:rsid w:val="000C35EF"/>
    <w:rsid w:val="000C7C0F"/>
    <w:rsid w:val="000D243E"/>
    <w:rsid w:val="000E075B"/>
    <w:rsid w:val="000E4E1C"/>
    <w:rsid w:val="000E6980"/>
    <w:rsid w:val="000F2B48"/>
    <w:rsid w:val="000F4A41"/>
    <w:rsid w:val="000F534A"/>
    <w:rsid w:val="000F772A"/>
    <w:rsid w:val="000F77C3"/>
    <w:rsid w:val="00112D76"/>
    <w:rsid w:val="0011380C"/>
    <w:rsid w:val="00121540"/>
    <w:rsid w:val="001219E9"/>
    <w:rsid w:val="00122F2E"/>
    <w:rsid w:val="00132067"/>
    <w:rsid w:val="00135BCD"/>
    <w:rsid w:val="00160D4F"/>
    <w:rsid w:val="00163575"/>
    <w:rsid w:val="00172DB5"/>
    <w:rsid w:val="00174708"/>
    <w:rsid w:val="0018276A"/>
    <w:rsid w:val="00183EE8"/>
    <w:rsid w:val="00190D91"/>
    <w:rsid w:val="0019187D"/>
    <w:rsid w:val="0019304B"/>
    <w:rsid w:val="00194F5B"/>
    <w:rsid w:val="001A18D1"/>
    <w:rsid w:val="001A32DB"/>
    <w:rsid w:val="001C0279"/>
    <w:rsid w:val="001D65F7"/>
    <w:rsid w:val="001E0E79"/>
    <w:rsid w:val="001E1E4A"/>
    <w:rsid w:val="001E3817"/>
    <w:rsid w:val="001E4A2B"/>
    <w:rsid w:val="001F68E6"/>
    <w:rsid w:val="0020572E"/>
    <w:rsid w:val="00205F45"/>
    <w:rsid w:val="0020662B"/>
    <w:rsid w:val="0020796C"/>
    <w:rsid w:val="00212EDB"/>
    <w:rsid w:val="00221458"/>
    <w:rsid w:val="002323D7"/>
    <w:rsid w:val="00236D49"/>
    <w:rsid w:val="00236D6B"/>
    <w:rsid w:val="00240F62"/>
    <w:rsid w:val="00241CCF"/>
    <w:rsid w:val="00246C24"/>
    <w:rsid w:val="00254EF1"/>
    <w:rsid w:val="00255C1B"/>
    <w:rsid w:val="00260AD2"/>
    <w:rsid w:val="00264153"/>
    <w:rsid w:val="002647EE"/>
    <w:rsid w:val="002677E8"/>
    <w:rsid w:val="00273BF4"/>
    <w:rsid w:val="00280DEB"/>
    <w:rsid w:val="002865AF"/>
    <w:rsid w:val="002876FB"/>
    <w:rsid w:val="002A18C0"/>
    <w:rsid w:val="002A45E4"/>
    <w:rsid w:val="002B0F61"/>
    <w:rsid w:val="002B4FCE"/>
    <w:rsid w:val="002B74C3"/>
    <w:rsid w:val="002C1FE4"/>
    <w:rsid w:val="002D6A27"/>
    <w:rsid w:val="002E1B09"/>
    <w:rsid w:val="002E306A"/>
    <w:rsid w:val="002E6FFA"/>
    <w:rsid w:val="002F2E71"/>
    <w:rsid w:val="00300D18"/>
    <w:rsid w:val="00301A8A"/>
    <w:rsid w:val="00301D69"/>
    <w:rsid w:val="003273F3"/>
    <w:rsid w:val="00334308"/>
    <w:rsid w:val="0033651D"/>
    <w:rsid w:val="00336E0D"/>
    <w:rsid w:val="00344449"/>
    <w:rsid w:val="00346861"/>
    <w:rsid w:val="00351767"/>
    <w:rsid w:val="00355EFB"/>
    <w:rsid w:val="0035766B"/>
    <w:rsid w:val="00360F8F"/>
    <w:rsid w:val="00365E23"/>
    <w:rsid w:val="003740CC"/>
    <w:rsid w:val="003777F8"/>
    <w:rsid w:val="003823F6"/>
    <w:rsid w:val="00384CEA"/>
    <w:rsid w:val="0038616D"/>
    <w:rsid w:val="00390A3D"/>
    <w:rsid w:val="003963C1"/>
    <w:rsid w:val="003A6C20"/>
    <w:rsid w:val="003A76E7"/>
    <w:rsid w:val="003B0695"/>
    <w:rsid w:val="003B1E32"/>
    <w:rsid w:val="003B510C"/>
    <w:rsid w:val="003D2341"/>
    <w:rsid w:val="003D6A31"/>
    <w:rsid w:val="003E124D"/>
    <w:rsid w:val="003E7535"/>
    <w:rsid w:val="003F2C5A"/>
    <w:rsid w:val="00405C3F"/>
    <w:rsid w:val="004071D9"/>
    <w:rsid w:val="0041381B"/>
    <w:rsid w:val="00422856"/>
    <w:rsid w:val="00422ABF"/>
    <w:rsid w:val="004261F1"/>
    <w:rsid w:val="004308B0"/>
    <w:rsid w:val="00435645"/>
    <w:rsid w:val="00441E13"/>
    <w:rsid w:val="0044466D"/>
    <w:rsid w:val="00445F0B"/>
    <w:rsid w:val="00450033"/>
    <w:rsid w:val="00457260"/>
    <w:rsid w:val="004655F9"/>
    <w:rsid w:val="00476408"/>
    <w:rsid w:val="00484695"/>
    <w:rsid w:val="00496630"/>
    <w:rsid w:val="004A6E04"/>
    <w:rsid w:val="004A784B"/>
    <w:rsid w:val="004B147A"/>
    <w:rsid w:val="004C03A4"/>
    <w:rsid w:val="004C1F70"/>
    <w:rsid w:val="004C38A9"/>
    <w:rsid w:val="004D4627"/>
    <w:rsid w:val="004D4D71"/>
    <w:rsid w:val="004E124E"/>
    <w:rsid w:val="004F2545"/>
    <w:rsid w:val="004F260F"/>
    <w:rsid w:val="004F2B16"/>
    <w:rsid w:val="004F563F"/>
    <w:rsid w:val="004F6947"/>
    <w:rsid w:val="005034A7"/>
    <w:rsid w:val="0050590C"/>
    <w:rsid w:val="00505A18"/>
    <w:rsid w:val="005135BD"/>
    <w:rsid w:val="00525F60"/>
    <w:rsid w:val="00526222"/>
    <w:rsid w:val="00531D50"/>
    <w:rsid w:val="00532B26"/>
    <w:rsid w:val="005342E0"/>
    <w:rsid w:val="005352A9"/>
    <w:rsid w:val="00551596"/>
    <w:rsid w:val="005553D6"/>
    <w:rsid w:val="005573A7"/>
    <w:rsid w:val="00570C6A"/>
    <w:rsid w:val="005738ED"/>
    <w:rsid w:val="005839CC"/>
    <w:rsid w:val="00583E21"/>
    <w:rsid w:val="00584C20"/>
    <w:rsid w:val="005918B2"/>
    <w:rsid w:val="00595961"/>
    <w:rsid w:val="005A79F9"/>
    <w:rsid w:val="005B32CF"/>
    <w:rsid w:val="005C0309"/>
    <w:rsid w:val="005C0E66"/>
    <w:rsid w:val="005F315E"/>
    <w:rsid w:val="006009F3"/>
    <w:rsid w:val="00607C5C"/>
    <w:rsid w:val="00613427"/>
    <w:rsid w:val="0061351F"/>
    <w:rsid w:val="00626446"/>
    <w:rsid w:val="00636D1D"/>
    <w:rsid w:val="00660681"/>
    <w:rsid w:val="00667761"/>
    <w:rsid w:val="006700C1"/>
    <w:rsid w:val="00670E55"/>
    <w:rsid w:val="00673E59"/>
    <w:rsid w:val="006773E0"/>
    <w:rsid w:val="00677FFC"/>
    <w:rsid w:val="00680837"/>
    <w:rsid w:val="00681BE1"/>
    <w:rsid w:val="0068288B"/>
    <w:rsid w:val="006855D2"/>
    <w:rsid w:val="00685AB9"/>
    <w:rsid w:val="00695DF6"/>
    <w:rsid w:val="006968BA"/>
    <w:rsid w:val="006A496F"/>
    <w:rsid w:val="006A4A2F"/>
    <w:rsid w:val="006A6344"/>
    <w:rsid w:val="006B5245"/>
    <w:rsid w:val="006C1B62"/>
    <w:rsid w:val="006C4786"/>
    <w:rsid w:val="006C635F"/>
    <w:rsid w:val="006D0852"/>
    <w:rsid w:val="006F3E0B"/>
    <w:rsid w:val="00700247"/>
    <w:rsid w:val="007043FE"/>
    <w:rsid w:val="007202F4"/>
    <w:rsid w:val="00722EAB"/>
    <w:rsid w:val="0072653E"/>
    <w:rsid w:val="00734529"/>
    <w:rsid w:val="00742DFE"/>
    <w:rsid w:val="007448EB"/>
    <w:rsid w:val="00746CF7"/>
    <w:rsid w:val="0074727F"/>
    <w:rsid w:val="007516A8"/>
    <w:rsid w:val="0075770B"/>
    <w:rsid w:val="00760A8B"/>
    <w:rsid w:val="00763041"/>
    <w:rsid w:val="00764F4C"/>
    <w:rsid w:val="00781480"/>
    <w:rsid w:val="007871A0"/>
    <w:rsid w:val="007A58F4"/>
    <w:rsid w:val="007A6E98"/>
    <w:rsid w:val="007B3853"/>
    <w:rsid w:val="007C0A01"/>
    <w:rsid w:val="007C3D78"/>
    <w:rsid w:val="007E0951"/>
    <w:rsid w:val="007E2A23"/>
    <w:rsid w:val="007E703F"/>
    <w:rsid w:val="00800DD0"/>
    <w:rsid w:val="00813AEE"/>
    <w:rsid w:val="0081421A"/>
    <w:rsid w:val="00816681"/>
    <w:rsid w:val="00821A7C"/>
    <w:rsid w:val="00824992"/>
    <w:rsid w:val="00824F85"/>
    <w:rsid w:val="00833355"/>
    <w:rsid w:val="00835879"/>
    <w:rsid w:val="00842338"/>
    <w:rsid w:val="008447F6"/>
    <w:rsid w:val="008473F8"/>
    <w:rsid w:val="00851477"/>
    <w:rsid w:val="00853FE3"/>
    <w:rsid w:val="0086132B"/>
    <w:rsid w:val="00865651"/>
    <w:rsid w:val="0087111D"/>
    <w:rsid w:val="00884751"/>
    <w:rsid w:val="00886CAC"/>
    <w:rsid w:val="00887BDC"/>
    <w:rsid w:val="00894680"/>
    <w:rsid w:val="008948A2"/>
    <w:rsid w:val="008A067F"/>
    <w:rsid w:val="008A7AFE"/>
    <w:rsid w:val="008B1CA3"/>
    <w:rsid w:val="008D27F5"/>
    <w:rsid w:val="008D5D4E"/>
    <w:rsid w:val="00911F13"/>
    <w:rsid w:val="00916D5C"/>
    <w:rsid w:val="00924370"/>
    <w:rsid w:val="00927431"/>
    <w:rsid w:val="009274E3"/>
    <w:rsid w:val="0093038B"/>
    <w:rsid w:val="009308C5"/>
    <w:rsid w:val="00936FB7"/>
    <w:rsid w:val="00942081"/>
    <w:rsid w:val="00945354"/>
    <w:rsid w:val="00953E5F"/>
    <w:rsid w:val="00953E8E"/>
    <w:rsid w:val="00957F84"/>
    <w:rsid w:val="00960616"/>
    <w:rsid w:val="00963929"/>
    <w:rsid w:val="00971649"/>
    <w:rsid w:val="00983D4D"/>
    <w:rsid w:val="00984EAA"/>
    <w:rsid w:val="00991648"/>
    <w:rsid w:val="0099166B"/>
    <w:rsid w:val="0099360B"/>
    <w:rsid w:val="009948AF"/>
    <w:rsid w:val="009962A6"/>
    <w:rsid w:val="009A1A40"/>
    <w:rsid w:val="009A22F1"/>
    <w:rsid w:val="009A3338"/>
    <w:rsid w:val="009C1BB1"/>
    <w:rsid w:val="009C4939"/>
    <w:rsid w:val="009C4ED5"/>
    <w:rsid w:val="009D0708"/>
    <w:rsid w:val="009D2DFF"/>
    <w:rsid w:val="009D65AA"/>
    <w:rsid w:val="009E139E"/>
    <w:rsid w:val="009E33A7"/>
    <w:rsid w:val="009E3403"/>
    <w:rsid w:val="009F0DA6"/>
    <w:rsid w:val="009F75A4"/>
    <w:rsid w:val="00A01FC0"/>
    <w:rsid w:val="00A04C8B"/>
    <w:rsid w:val="00A07BD6"/>
    <w:rsid w:val="00A124CC"/>
    <w:rsid w:val="00A13267"/>
    <w:rsid w:val="00A14BC0"/>
    <w:rsid w:val="00A229DE"/>
    <w:rsid w:val="00A2768B"/>
    <w:rsid w:val="00A31B11"/>
    <w:rsid w:val="00A40F08"/>
    <w:rsid w:val="00A44926"/>
    <w:rsid w:val="00A571AA"/>
    <w:rsid w:val="00A57724"/>
    <w:rsid w:val="00A6661E"/>
    <w:rsid w:val="00A82752"/>
    <w:rsid w:val="00A83758"/>
    <w:rsid w:val="00A83B4A"/>
    <w:rsid w:val="00A852C9"/>
    <w:rsid w:val="00A86676"/>
    <w:rsid w:val="00AA150B"/>
    <w:rsid w:val="00AA29F3"/>
    <w:rsid w:val="00AB218B"/>
    <w:rsid w:val="00AC1639"/>
    <w:rsid w:val="00AC16C9"/>
    <w:rsid w:val="00AC16E7"/>
    <w:rsid w:val="00AC3B52"/>
    <w:rsid w:val="00AC5C46"/>
    <w:rsid w:val="00AC67B1"/>
    <w:rsid w:val="00AD5301"/>
    <w:rsid w:val="00AE0C99"/>
    <w:rsid w:val="00AF1C50"/>
    <w:rsid w:val="00AF4DAC"/>
    <w:rsid w:val="00AF4F7E"/>
    <w:rsid w:val="00AF6DC3"/>
    <w:rsid w:val="00B01978"/>
    <w:rsid w:val="00B03389"/>
    <w:rsid w:val="00B06894"/>
    <w:rsid w:val="00B11268"/>
    <w:rsid w:val="00B15045"/>
    <w:rsid w:val="00B208D8"/>
    <w:rsid w:val="00B21884"/>
    <w:rsid w:val="00B30BFC"/>
    <w:rsid w:val="00B3199B"/>
    <w:rsid w:val="00B40C03"/>
    <w:rsid w:val="00B4115C"/>
    <w:rsid w:val="00B53329"/>
    <w:rsid w:val="00B5344D"/>
    <w:rsid w:val="00B54A15"/>
    <w:rsid w:val="00B66DC1"/>
    <w:rsid w:val="00B73C89"/>
    <w:rsid w:val="00B757DA"/>
    <w:rsid w:val="00B82800"/>
    <w:rsid w:val="00B84259"/>
    <w:rsid w:val="00B84AEC"/>
    <w:rsid w:val="00B87032"/>
    <w:rsid w:val="00B91070"/>
    <w:rsid w:val="00BA3A13"/>
    <w:rsid w:val="00BA75EC"/>
    <w:rsid w:val="00BB21F9"/>
    <w:rsid w:val="00BB567D"/>
    <w:rsid w:val="00BB6FF0"/>
    <w:rsid w:val="00BC4FEC"/>
    <w:rsid w:val="00BD266D"/>
    <w:rsid w:val="00BD2E83"/>
    <w:rsid w:val="00BD6FEA"/>
    <w:rsid w:val="00BE1A3C"/>
    <w:rsid w:val="00BE3FA8"/>
    <w:rsid w:val="00BF016C"/>
    <w:rsid w:val="00BF1D0B"/>
    <w:rsid w:val="00BF327C"/>
    <w:rsid w:val="00BF3EC9"/>
    <w:rsid w:val="00C07FA4"/>
    <w:rsid w:val="00C105EA"/>
    <w:rsid w:val="00C11450"/>
    <w:rsid w:val="00C11D33"/>
    <w:rsid w:val="00C150A3"/>
    <w:rsid w:val="00C208E3"/>
    <w:rsid w:val="00C22641"/>
    <w:rsid w:val="00C42748"/>
    <w:rsid w:val="00C42F90"/>
    <w:rsid w:val="00C43355"/>
    <w:rsid w:val="00C44953"/>
    <w:rsid w:val="00C51A7F"/>
    <w:rsid w:val="00C527C4"/>
    <w:rsid w:val="00C62BD5"/>
    <w:rsid w:val="00C70260"/>
    <w:rsid w:val="00C70506"/>
    <w:rsid w:val="00C70E76"/>
    <w:rsid w:val="00C77EBB"/>
    <w:rsid w:val="00C83997"/>
    <w:rsid w:val="00C85982"/>
    <w:rsid w:val="00C86E88"/>
    <w:rsid w:val="00C96F74"/>
    <w:rsid w:val="00CA439C"/>
    <w:rsid w:val="00CB30C4"/>
    <w:rsid w:val="00CB35D3"/>
    <w:rsid w:val="00CC00E0"/>
    <w:rsid w:val="00CC0719"/>
    <w:rsid w:val="00CD56B3"/>
    <w:rsid w:val="00CE0202"/>
    <w:rsid w:val="00CE4428"/>
    <w:rsid w:val="00CE7B93"/>
    <w:rsid w:val="00CF398D"/>
    <w:rsid w:val="00CF72C5"/>
    <w:rsid w:val="00D13917"/>
    <w:rsid w:val="00D14491"/>
    <w:rsid w:val="00D21821"/>
    <w:rsid w:val="00D2625B"/>
    <w:rsid w:val="00D27CE9"/>
    <w:rsid w:val="00D32D4E"/>
    <w:rsid w:val="00D448DF"/>
    <w:rsid w:val="00D5476A"/>
    <w:rsid w:val="00D56022"/>
    <w:rsid w:val="00D57704"/>
    <w:rsid w:val="00D616FC"/>
    <w:rsid w:val="00D63643"/>
    <w:rsid w:val="00D6433E"/>
    <w:rsid w:val="00D6718F"/>
    <w:rsid w:val="00D71D87"/>
    <w:rsid w:val="00D804A8"/>
    <w:rsid w:val="00D812FE"/>
    <w:rsid w:val="00D82EBE"/>
    <w:rsid w:val="00D85641"/>
    <w:rsid w:val="00D911A0"/>
    <w:rsid w:val="00D94259"/>
    <w:rsid w:val="00D971FF"/>
    <w:rsid w:val="00DA32A2"/>
    <w:rsid w:val="00DB14BE"/>
    <w:rsid w:val="00DC04B7"/>
    <w:rsid w:val="00DC1087"/>
    <w:rsid w:val="00DC11C3"/>
    <w:rsid w:val="00DC5A8D"/>
    <w:rsid w:val="00DD095F"/>
    <w:rsid w:val="00DD1088"/>
    <w:rsid w:val="00DE1749"/>
    <w:rsid w:val="00DE1A7D"/>
    <w:rsid w:val="00DE2F2E"/>
    <w:rsid w:val="00DE38D4"/>
    <w:rsid w:val="00DF53E1"/>
    <w:rsid w:val="00DF59FB"/>
    <w:rsid w:val="00E022B5"/>
    <w:rsid w:val="00E20317"/>
    <w:rsid w:val="00E308D2"/>
    <w:rsid w:val="00E41B54"/>
    <w:rsid w:val="00E55F0A"/>
    <w:rsid w:val="00E57D2E"/>
    <w:rsid w:val="00E6094B"/>
    <w:rsid w:val="00E624B8"/>
    <w:rsid w:val="00E64815"/>
    <w:rsid w:val="00E706C4"/>
    <w:rsid w:val="00E714B1"/>
    <w:rsid w:val="00E73014"/>
    <w:rsid w:val="00E75177"/>
    <w:rsid w:val="00E7611F"/>
    <w:rsid w:val="00E81B91"/>
    <w:rsid w:val="00E86A7B"/>
    <w:rsid w:val="00E87CBE"/>
    <w:rsid w:val="00E91093"/>
    <w:rsid w:val="00E94424"/>
    <w:rsid w:val="00E96A21"/>
    <w:rsid w:val="00EA1F44"/>
    <w:rsid w:val="00EA240A"/>
    <w:rsid w:val="00EA5E70"/>
    <w:rsid w:val="00EB60F8"/>
    <w:rsid w:val="00EB78FD"/>
    <w:rsid w:val="00EC58EF"/>
    <w:rsid w:val="00ED19E8"/>
    <w:rsid w:val="00ED38AF"/>
    <w:rsid w:val="00EE01B7"/>
    <w:rsid w:val="00EE0FE9"/>
    <w:rsid w:val="00F24E2E"/>
    <w:rsid w:val="00F326B5"/>
    <w:rsid w:val="00F473F6"/>
    <w:rsid w:val="00F53086"/>
    <w:rsid w:val="00F5519F"/>
    <w:rsid w:val="00F559BF"/>
    <w:rsid w:val="00F5769F"/>
    <w:rsid w:val="00F6000B"/>
    <w:rsid w:val="00F65653"/>
    <w:rsid w:val="00F66CD3"/>
    <w:rsid w:val="00F72230"/>
    <w:rsid w:val="00F86B5A"/>
    <w:rsid w:val="00F87440"/>
    <w:rsid w:val="00F9341D"/>
    <w:rsid w:val="00F939D2"/>
    <w:rsid w:val="00F95AA7"/>
    <w:rsid w:val="00F95B5B"/>
    <w:rsid w:val="00FA147F"/>
    <w:rsid w:val="00FA583E"/>
    <w:rsid w:val="00FB773A"/>
    <w:rsid w:val="00FB798B"/>
    <w:rsid w:val="00FC244E"/>
    <w:rsid w:val="00FD2B8B"/>
    <w:rsid w:val="00FE4D10"/>
    <w:rsid w:val="00FF1E20"/>
    <w:rsid w:val="00FF302F"/>
    <w:rsid w:val="00FF5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30A7E"/>
  <w15:chartTrackingRefBased/>
  <w15:docId w15:val="{3FFB840F-01A9-416C-BE58-1761D4EA3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4A78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A784B"/>
  </w:style>
  <w:style w:type="paragraph" w:styleId="Zpat">
    <w:name w:val="footer"/>
    <w:basedOn w:val="Normln"/>
    <w:link w:val="ZpatChar"/>
    <w:uiPriority w:val="99"/>
    <w:unhideWhenUsed/>
    <w:rsid w:val="004A78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A784B"/>
  </w:style>
  <w:style w:type="paragraph" w:styleId="Odstavecseseznamem">
    <w:name w:val="List Paragraph"/>
    <w:basedOn w:val="Normln"/>
    <w:uiPriority w:val="34"/>
    <w:qFormat/>
    <w:rsid w:val="006C635F"/>
    <w:pPr>
      <w:spacing w:after="0" w:line="240" w:lineRule="auto"/>
      <w:ind w:left="720"/>
    </w:pPr>
    <w:rPr>
      <w:rFonts w:ascii="Calibri" w:hAnsi="Calibri" w:cs="Calibri"/>
    </w:rPr>
  </w:style>
  <w:style w:type="character" w:styleId="Hypertextovodkaz">
    <w:name w:val="Hyperlink"/>
    <w:basedOn w:val="Standardnpsmoodstavce"/>
    <w:uiPriority w:val="99"/>
    <w:unhideWhenUsed/>
    <w:rsid w:val="00700247"/>
    <w:rPr>
      <w:color w:val="0563C1"/>
      <w:u w:val="single"/>
    </w:rPr>
  </w:style>
  <w:style w:type="paragraph" w:styleId="Prosttext">
    <w:name w:val="Plain Text"/>
    <w:basedOn w:val="Normln"/>
    <w:link w:val="ProsttextChar"/>
    <w:uiPriority w:val="99"/>
    <w:unhideWhenUsed/>
    <w:rsid w:val="004261F1"/>
    <w:pPr>
      <w:spacing w:after="0" w:line="240" w:lineRule="auto"/>
    </w:pPr>
    <w:rPr>
      <w:rFonts w:ascii="Calibri" w:hAnsi="Calibri"/>
      <w:kern w:val="2"/>
      <w:szCs w:val="21"/>
      <w14:ligatures w14:val="standardContextual"/>
    </w:rPr>
  </w:style>
  <w:style w:type="character" w:customStyle="1" w:styleId="ProsttextChar">
    <w:name w:val="Prostý text Char"/>
    <w:basedOn w:val="Standardnpsmoodstavce"/>
    <w:link w:val="Prosttext"/>
    <w:uiPriority w:val="99"/>
    <w:rsid w:val="004261F1"/>
    <w:rPr>
      <w:rFonts w:ascii="Calibri" w:hAnsi="Calibri"/>
      <w:kern w:val="2"/>
      <w:szCs w:val="21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81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0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2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1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3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6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6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1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3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9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4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43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2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dolezalova@dpmb.c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E627D3-DF42-4FA3-A6A7-95CCBDE3E2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1475</TotalTime>
  <Pages>2</Pages>
  <Words>642</Words>
  <Characters>2936</Characters>
  <Application>Microsoft Office Word</Application>
  <DocSecurity>0</DocSecurity>
  <Lines>45</Lines>
  <Paragraphs>55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Doležalová Barbora</dc:creator>
  <cp:keywords/>
  <dc:description/>
  <cp:lastModifiedBy>Lenka Sagnerov8</cp:lastModifiedBy>
  <cp:revision>53</cp:revision>
  <cp:lastPrinted>2025-06-06T08:23:00Z</cp:lastPrinted>
  <dcterms:created xsi:type="dcterms:W3CDTF">2025-06-04T06:13:00Z</dcterms:created>
  <dcterms:modified xsi:type="dcterms:W3CDTF">2025-06-06T09:29:00Z</dcterms:modified>
</cp:coreProperties>
</file>